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BB889" w14:textId="77777777" w:rsidR="00B15BD3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Тех. задание</w:t>
      </w:r>
    </w:p>
    <w:p w14:paraId="1C9317D2" w14:textId="52AF47AE" w:rsidR="00B15BD3" w:rsidRPr="005E665D" w:rsidRDefault="00000000" w:rsidP="005E66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y-KG" w:eastAsia="ja-JP"/>
        </w:rPr>
      </w:pPr>
      <w:r>
        <w:rPr>
          <w:rFonts w:ascii="Times New Roman" w:hAnsi="Times New Roman" w:cs="Times New Roman"/>
          <w:b/>
          <w:sz w:val="24"/>
          <w:szCs w:val="24"/>
          <w:lang w:eastAsia="ja-JP"/>
        </w:rPr>
        <w:t>Наименование закупки:</w:t>
      </w:r>
      <w:r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ja-JP"/>
        </w:rPr>
        <w:t>Выполнение комплекса работ по организации и предоставлению в аренду 2 (двух) жил волоконно-оптической линии связи с дальнейшим техническим ежемесячным обслуживанием</w:t>
      </w:r>
      <w:r w:rsidR="005E665D">
        <w:rPr>
          <w:rFonts w:ascii="Times New Roman" w:hAnsi="Times New Roman" w:cs="Times New Roman"/>
          <w:bCs/>
          <w:sz w:val="24"/>
          <w:szCs w:val="24"/>
          <w:lang w:val="ky-KG" w:eastAsia="ja-JP"/>
        </w:rPr>
        <w:t>.</w:t>
      </w:r>
    </w:p>
    <w:p w14:paraId="384C732C" w14:textId="43A1C1B2" w:rsidR="00B15BD3" w:rsidRDefault="0000000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Лот № 1: </w:t>
      </w:r>
      <w:r w:rsidR="005E665D" w:rsidRPr="005E665D">
        <w:rPr>
          <w:rFonts w:ascii="Times New Roman" w:hAnsi="Times New Roman" w:cs="Times New Roman"/>
          <w:bCs/>
          <w:sz w:val="24"/>
          <w:szCs w:val="24"/>
          <w:lang w:eastAsia="ja-JP"/>
        </w:rPr>
        <w:t>Выполнение комплекса работ по организации и предоставлению в аренду 2 (двух) жил волоконно-оптической линии связи с дальнейшим техническим ежемесячным обслуживанием</w:t>
      </w:r>
      <w:r w:rsidR="005E665D" w:rsidRPr="005E665D">
        <w:rPr>
          <w:rFonts w:ascii="Times New Roman" w:hAnsi="Times New Roman" w:cs="Times New Roman"/>
          <w:bCs/>
          <w:sz w:val="24"/>
          <w:szCs w:val="24"/>
          <w:lang w:val="ky-KG" w:eastAsia="ja-JP"/>
        </w:rPr>
        <w:t>.</w:t>
      </w:r>
    </w:p>
    <w:p w14:paraId="67EB2C4F" w14:textId="77777777" w:rsidR="00B15BD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Срок выполнения: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60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календарных дней.</w:t>
      </w:r>
    </w:p>
    <w:p w14:paraId="440FBDEC" w14:textId="75348CB2" w:rsidR="00B15BD3" w:rsidRPr="005E665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ja-JP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Срок действия конкурсной заявки: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30 дней.</w:t>
      </w:r>
    </w:p>
    <w:p w14:paraId="2AF5DDCD" w14:textId="77777777" w:rsidR="00B15BD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ГОКЗ </w:t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– Декларация.</w:t>
      </w:r>
    </w:p>
    <w:p w14:paraId="354ADDDC" w14:textId="77777777" w:rsidR="00B15BD3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Техническая спецификация:</w:t>
      </w:r>
    </w:p>
    <w:tbl>
      <w:tblPr>
        <w:tblW w:w="9356" w:type="dxa"/>
        <w:tblInd w:w="-5" w:type="dxa"/>
        <w:tblLook w:val="0000" w:firstRow="0" w:lastRow="0" w:firstColumn="0" w:lastColumn="0" w:noHBand="0" w:noVBand="0"/>
      </w:tblPr>
      <w:tblGrid>
        <w:gridCol w:w="1907"/>
        <w:gridCol w:w="1499"/>
        <w:gridCol w:w="3271"/>
        <w:gridCol w:w="2679"/>
      </w:tblGrid>
      <w:tr w:rsidR="00B15BD3" w14:paraId="2AACA0E3" w14:textId="77777777" w:rsidTr="005E665D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E1957" w14:textId="77777777" w:rsidR="00B15BD3" w:rsidRDefault="000000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закупки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EDEF8" w14:textId="77777777" w:rsidR="00B15BD3" w:rsidRDefault="000000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жил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CAB0E" w14:textId="77777777" w:rsidR="00B15BD3" w:rsidRDefault="000000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B258F" w14:textId="77777777" w:rsidR="00B15BD3" w:rsidRDefault="000000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закупки</w:t>
            </w:r>
          </w:p>
        </w:tc>
      </w:tr>
      <w:tr w:rsidR="00B15BD3" w14:paraId="6E4D153D" w14:textId="77777777" w:rsidTr="005E665D">
        <w:trPr>
          <w:trHeight w:val="129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F84F" w14:textId="77777777" w:rsidR="00B15BD3" w:rsidRDefault="000000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ja-JP"/>
              </w:rPr>
              <w:t>Выполнение комплекса работ по организации и предоставлению волоконно-оптической линии связи с дальнейшим техническим ежемесячным обслуживанием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D25B" w14:textId="77777777" w:rsidR="00B15BD3" w:rsidRDefault="000000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B6DD" w14:textId="77777777" w:rsidR="00B15BD3" w:rsidRDefault="000000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Волоконно-оптическая линия связи. (одномодовая)</w:t>
            </w:r>
          </w:p>
          <w:p w14:paraId="218412E8" w14:textId="22083B09" w:rsidR="00B15BD3" w:rsidRDefault="000000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Предоставить в аренду 2 (две) волоконно-оптические жилы без использования </w:t>
            </w:r>
            <w:r w:rsidR="005E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мультиплексирования.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2D600DB" w14:textId="77777777" w:rsidR="00B15BD3" w:rsidRDefault="000000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на оконечных узлах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ODF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-панели. </w:t>
            </w:r>
          </w:p>
          <w:p w14:paraId="46EBC2B3" w14:textId="77777777" w:rsidR="00B15BD3" w:rsidRPr="005E665D" w:rsidRDefault="000000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и подключение   медиаконвертеров.</w:t>
            </w:r>
          </w:p>
          <w:p w14:paraId="5D993181" w14:textId="77777777" w:rsidR="00B15BD3" w:rsidRDefault="00000000">
            <w:pPr>
              <w:pStyle w:val="af2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Приоритетный маршрут прокладки ОВК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от ул. Ауэзова, 1/2 — в южном направлении по ул. Ауэзова до пересечения с ул. Анкара;</w:t>
            </w:r>
          </w:p>
          <w:p w14:paraId="590D11F4" w14:textId="77777777" w:rsidR="00B15BD3" w:rsidRDefault="00000000">
            <w:pPr>
              <w:pStyle w:val="af2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далее — в западном направлении по ул. Анкара до ул. Панфилова;</w:t>
            </w:r>
          </w:p>
          <w:p w14:paraId="6576B3A7" w14:textId="77777777" w:rsidR="00B15BD3" w:rsidRDefault="00000000">
            <w:pPr>
              <w:pStyle w:val="af2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затем — в северном направлении по ул. Панфилова до бульвара Эркиндик и до точки подключения на АТС 66/62. (старая комната провайдеров, стойка Банка Компаньон).</w:t>
            </w:r>
          </w:p>
          <w:p w14:paraId="15D6EABB" w14:textId="77777777" w:rsidR="00B15BD3" w:rsidRDefault="00000000">
            <w:pPr>
              <w:pStyle w:val="af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Можем рассмотреть альтернативный маршрут прокладки, но отличный от пр. Чуй и ул. Салиевой.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D256" w14:textId="77777777" w:rsidR="00B15BD3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отказоустойчивости телекоммуникационной инфраструктуры</w:t>
            </w:r>
          </w:p>
        </w:tc>
      </w:tr>
      <w:tr w:rsidR="00B15BD3" w14:paraId="5B8CBC13" w14:textId="77777777" w:rsidTr="005E665D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C9DC" w14:textId="77777777" w:rsidR="00B15BD3" w:rsidRDefault="000000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Ежемесячное обслуживание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0CAC5" w14:textId="77777777" w:rsidR="00B15BD3" w:rsidRDefault="00B15B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DD34" w14:textId="77777777" w:rsidR="00B15BD3" w:rsidRDefault="000000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Охранно-предупредительная работа</w:t>
            </w:r>
          </w:p>
          <w:p w14:paraId="6335F479" w14:textId="77777777" w:rsidR="00B15BD3" w:rsidRDefault="000000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Текущее обслуживание</w:t>
            </w:r>
          </w:p>
          <w:p w14:paraId="27F0A50B" w14:textId="77777777" w:rsidR="00B15BD3" w:rsidRDefault="000000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Плановые работы</w:t>
            </w:r>
          </w:p>
          <w:p w14:paraId="55F85DBA" w14:textId="77777777" w:rsidR="00B15BD3" w:rsidRDefault="000000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надзор за строительством, реконструкцией и плановым ремонтом ВОЛС</w:t>
            </w:r>
          </w:p>
          <w:p w14:paraId="34309465" w14:textId="391A7E26" w:rsidR="00B15BD3" w:rsidRDefault="000000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Круглосуточная готовность выезда бригады специалистов, полностью укомплектованных для профилактических, </w:t>
            </w:r>
            <w:r w:rsidR="005E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измерительных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аварийно-восстановительных работ любого рода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A8C7" w14:textId="77777777" w:rsidR="00B15BD3" w:rsidRDefault="000000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Поддержка канала связи 24/7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возможностью выезда ремонтной бригады</w:t>
            </w:r>
          </w:p>
        </w:tc>
      </w:tr>
    </w:tbl>
    <w:p w14:paraId="41180051" w14:textId="77777777" w:rsidR="00B15BD3" w:rsidRDefault="00B15B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</w:pPr>
    </w:p>
    <w:p w14:paraId="50D0EDFB" w14:textId="77777777" w:rsidR="00B15BD3" w:rsidRDefault="00000000">
      <w:pPr>
        <w:pStyle w:val="af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ja-JP"/>
        </w:rPr>
        <w:t>Техническое условие от БГТС по маршруту АТС-66/62 до пересечения улиц Анкара и Ауэзова имеется.</w:t>
      </w:r>
    </w:p>
    <w:p w14:paraId="7A4685C1" w14:textId="77777777" w:rsidR="00B15BD3" w:rsidRDefault="00000000">
      <w:pPr>
        <w:pStyle w:val="af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ja-JP"/>
        </w:rPr>
        <w:t xml:space="preserve">Исполнителю необходимо для дальнейшей прокладки кабеля получить разрешение от соответствующих органов на прокладку ОВК на следующий участок маршрута: от пересечения улиц Анкара и Ауэзова до Ауэзова ½. </w:t>
      </w:r>
    </w:p>
    <w:p w14:paraId="7E863991" w14:textId="77777777" w:rsidR="00B15BD3" w:rsidRDefault="00B15BD3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14:paraId="7E5B64A3" w14:textId="77777777" w:rsidR="00B15BD3" w:rsidRDefault="00000000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Иные требования:</w:t>
      </w:r>
    </w:p>
    <w:p w14:paraId="1330AFE3" w14:textId="7D37F5ED" w:rsidR="00B15BD3" w:rsidRDefault="00000000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Участник должен осуществлять деятельность в сфере услуг доступа в сеть Интернет не менее 25 лет на момент даты подачи </w:t>
      </w:r>
      <w:r w:rsidR="005E665D">
        <w:rPr>
          <w:rFonts w:ascii="Times New Roman" w:hAnsi="Times New Roman" w:cs="Times New Roman"/>
          <w:bCs/>
          <w:sz w:val="24"/>
          <w:szCs w:val="24"/>
        </w:rPr>
        <w:t>заявки.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DD855E1" w14:textId="77777777" w:rsidR="00B15BD3" w:rsidRDefault="00000000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Наличие собственного специализированного оборудования, включая сварочные аппараты для ВОК, измерительные приборы (OTDR, рефлектометры), кабелеукладочную технику и др.</w:t>
      </w:r>
    </w:p>
    <w:p w14:paraId="7F637E56" w14:textId="77777777" w:rsidR="00B15BD3" w:rsidRDefault="00000000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Готовность к обеспечению гарантийного обслуживания и устранению аварийных ситуаций в установленные сроки, а также предоставление гарантии на выполненные работы и использованные материалы.</w:t>
      </w:r>
    </w:p>
    <w:p w14:paraId="26F2B523" w14:textId="77777777" w:rsidR="00B15BD3" w:rsidRDefault="00B15BD3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14:paraId="481BB7FC" w14:textId="77777777" w:rsidR="00B15BD3" w:rsidRDefault="00000000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Квалификационные требования: </w:t>
      </w:r>
    </w:p>
    <w:p w14:paraId="6A6E2832" w14:textId="77777777" w:rsidR="00B15BD3" w:rsidRDefault="00000000">
      <w:pPr>
        <w:numPr>
          <w:ilvl w:val="0"/>
          <w:numId w:val="3"/>
        </w:numPr>
        <w:tabs>
          <w:tab w:val="clear" w:pos="720"/>
          <w:tab w:val="left" w:pos="567"/>
        </w:tabs>
        <w:spacing w:after="0" w:line="240" w:lineRule="auto"/>
        <w:ind w:left="851" w:hanging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Предоставить сканированную копию оригинала свидетельства о регистрации;</w:t>
      </w:r>
    </w:p>
    <w:p w14:paraId="1F08E45A" w14:textId="77777777" w:rsidR="00B15BD3" w:rsidRDefault="00000000">
      <w:pPr>
        <w:numPr>
          <w:ilvl w:val="0"/>
          <w:numId w:val="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Предоставить сканированную копию оригинала устава;</w:t>
      </w:r>
    </w:p>
    <w:p w14:paraId="332D1089" w14:textId="77777777" w:rsidR="00B15BD3" w:rsidRDefault="00000000">
      <w:pPr>
        <w:numPr>
          <w:ilvl w:val="0"/>
          <w:numId w:val="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Предоставить письменное подтверждение об отсутствии аффилированности, а также информацию об их бенефициарных владельцах; </w:t>
      </w:r>
    </w:p>
    <w:p w14:paraId="62E02851" w14:textId="77777777" w:rsidR="00B15BD3" w:rsidRDefault="00000000">
      <w:pPr>
        <w:numPr>
          <w:ilvl w:val="0"/>
          <w:numId w:val="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Предоставить справку с Государственной Налоговой Службы при Министерстве финансов Кыргызской Республики об отсутствии задолженности по налогам и страховым взносам;</w:t>
      </w:r>
    </w:p>
    <w:p w14:paraId="4C778F61" w14:textId="77777777" w:rsidR="00B15BD3" w:rsidRDefault="00000000">
      <w:pPr>
        <w:numPr>
          <w:ilvl w:val="0"/>
          <w:numId w:val="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Предоставить заполненную конкурсную заявку и декларацию (подписанный представителем подрядной организации имеющие все полномочия и утвержденной печатью организации) согласно приложению № 1 и 2;</w:t>
      </w:r>
    </w:p>
    <w:p w14:paraId="21C461EB" w14:textId="77777777" w:rsidR="00B15BD3" w:rsidRDefault="00000000">
      <w:pPr>
        <w:numPr>
          <w:ilvl w:val="0"/>
          <w:numId w:val="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Предоставить коммерческое предложение и заполненное техническое задание по лоту, по которому подается заявка, включая все налоги и сборы, предусмотренные законодательством КР;</w:t>
      </w:r>
    </w:p>
    <w:p w14:paraId="05ED3A82" w14:textId="77777777" w:rsidR="00B15BD3" w:rsidRDefault="00000000">
      <w:pPr>
        <w:numPr>
          <w:ilvl w:val="0"/>
          <w:numId w:val="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Предоставить действующую лицензию и/или свидетельства на право осуществления деятельности в сфере связи и/или строительных работ, связанных с прокладкой линий связи.</w:t>
      </w:r>
    </w:p>
    <w:p w14:paraId="78EA414C" w14:textId="77777777" w:rsidR="00B15BD3" w:rsidRDefault="00000000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Опыт выполнения аналогичных проектов не менее 3 лет, подтверждённый соответствующими договорами, актами выполненных работ или рекомендательными письмами от заказчиков (предоставить подтверждающие документы).</w:t>
      </w:r>
    </w:p>
    <w:p w14:paraId="4DD80A07" w14:textId="77777777" w:rsidR="00B15BD3" w:rsidRDefault="00000000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Наличие квалифицированного персонала, в том числе сертифицированных специалистов по монтажу и сварке волоконно-оптических линий связи (предоставить сертификаты).</w:t>
      </w:r>
      <w:bookmarkStart w:id="0" w:name="_Hlk211005912"/>
      <w:bookmarkEnd w:id="0"/>
    </w:p>
    <w:p w14:paraId="74058D79" w14:textId="77777777" w:rsidR="00B15BD3" w:rsidRDefault="00B15BD3">
      <w:pPr>
        <w:spacing w:after="0" w:line="240" w:lineRule="auto"/>
        <w:jc w:val="both"/>
        <w:rPr>
          <w:bCs/>
        </w:rPr>
      </w:pPr>
    </w:p>
    <w:p w14:paraId="1411607B" w14:textId="77777777" w:rsidR="00B15BD3" w:rsidRDefault="00B15BD3">
      <w:pPr>
        <w:spacing w:after="0" w:line="240" w:lineRule="auto"/>
        <w:jc w:val="both"/>
        <w:rPr>
          <w:bCs/>
        </w:rPr>
      </w:pPr>
    </w:p>
    <w:p w14:paraId="79AF1C88" w14:textId="77777777" w:rsidR="00B15BD3" w:rsidRDefault="00B15BD3">
      <w:pPr>
        <w:spacing w:after="0" w:line="36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4DE6830B" w14:textId="77777777" w:rsidR="00B15BD3" w:rsidRDefault="00B15BD3">
      <w:pPr>
        <w:spacing w:after="0" w:line="36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  <w:lang w:val="ky-KG"/>
          <w14:ligatures w14:val="standardContextual"/>
        </w:rPr>
      </w:pPr>
    </w:p>
    <w:p w14:paraId="5DEC8B94" w14:textId="77777777" w:rsidR="005E665D" w:rsidRDefault="005E665D">
      <w:pPr>
        <w:spacing w:after="0" w:line="36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  <w:lang w:val="ky-KG"/>
          <w14:ligatures w14:val="standardContextual"/>
        </w:rPr>
      </w:pPr>
    </w:p>
    <w:p w14:paraId="41340EFD" w14:textId="77777777" w:rsidR="005E665D" w:rsidRDefault="005E665D">
      <w:pPr>
        <w:spacing w:after="0" w:line="36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  <w:lang w:val="ky-KG"/>
          <w14:ligatures w14:val="standardContextual"/>
        </w:rPr>
      </w:pPr>
    </w:p>
    <w:p w14:paraId="16EF95DE" w14:textId="77777777" w:rsidR="005E665D" w:rsidRDefault="005E665D">
      <w:pPr>
        <w:spacing w:after="0" w:line="36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  <w:lang w:val="ky-KG"/>
          <w14:ligatures w14:val="standardContextual"/>
        </w:rPr>
      </w:pPr>
    </w:p>
    <w:p w14:paraId="5AB79D8C" w14:textId="77777777" w:rsidR="005E665D" w:rsidRDefault="005E665D">
      <w:pPr>
        <w:spacing w:after="0" w:line="36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  <w:lang w:val="ky-KG"/>
          <w14:ligatures w14:val="standardContextual"/>
        </w:rPr>
      </w:pPr>
    </w:p>
    <w:p w14:paraId="69E885F8" w14:textId="77777777" w:rsidR="005E665D" w:rsidRPr="005E665D" w:rsidRDefault="005E665D">
      <w:pPr>
        <w:spacing w:after="0" w:line="36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  <w:lang w:val="ky-KG"/>
          <w14:ligatures w14:val="standardContextual"/>
        </w:rPr>
      </w:pPr>
    </w:p>
    <w:p w14:paraId="1F3E1DBB" w14:textId="77777777" w:rsidR="00B15BD3" w:rsidRDefault="00B15BD3">
      <w:pPr>
        <w:spacing w:after="0" w:line="36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2D075584" w14:textId="77777777" w:rsidR="00B15BD3" w:rsidRDefault="00000000">
      <w:pPr>
        <w:spacing w:after="0" w:line="36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  <w:r>
        <w:br/>
      </w:r>
    </w:p>
    <w:p w14:paraId="141511FC" w14:textId="77777777" w:rsidR="005E665D" w:rsidRPr="00E6793B" w:rsidRDefault="005E665D" w:rsidP="005E665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93B">
        <w:rPr>
          <w:rFonts w:ascii="Times New Roman" w:hAnsi="Times New Roman" w:cs="Times New Roman"/>
          <w:b/>
          <w:sz w:val="24"/>
          <w:szCs w:val="24"/>
        </w:rPr>
        <w:t>Компания может отклонить конкурсную заявку в случаях, если:</w:t>
      </w:r>
    </w:p>
    <w:p w14:paraId="075FA7FF" w14:textId="77777777" w:rsidR="005E665D" w:rsidRPr="00E6793B" w:rsidRDefault="005E665D" w:rsidP="005E665D">
      <w:pPr>
        <w:numPr>
          <w:ilvl w:val="0"/>
          <w:numId w:val="6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Участник, представивший данную конкурсную заявку, не соответствует квалификационным требованиям, установленным в конкурсной документации;</w:t>
      </w:r>
    </w:p>
    <w:p w14:paraId="7BBCA4FE" w14:textId="77777777" w:rsidR="005E665D" w:rsidRPr="00E6793B" w:rsidRDefault="005E665D" w:rsidP="005E665D">
      <w:pPr>
        <w:numPr>
          <w:ilvl w:val="0"/>
          <w:numId w:val="6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Участник не подписал декларацию, гарантирующую предложение, либо не представили ГОКЗ (если требуется условием конкурсной документации);</w:t>
      </w:r>
    </w:p>
    <w:p w14:paraId="0F12AFCB" w14:textId="77777777" w:rsidR="005E665D" w:rsidRPr="00E6793B" w:rsidRDefault="005E665D" w:rsidP="005E665D">
      <w:pPr>
        <w:numPr>
          <w:ilvl w:val="0"/>
          <w:numId w:val="6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Участник имеет задолженность по налогам или по страховым взносам по государственному социальному страхованию и социальным выплатам;</w:t>
      </w:r>
    </w:p>
    <w:p w14:paraId="5AEEBA9D" w14:textId="77777777" w:rsidR="005E665D" w:rsidRPr="00E6793B" w:rsidRDefault="005E665D" w:rsidP="005E665D">
      <w:pPr>
        <w:numPr>
          <w:ilvl w:val="0"/>
          <w:numId w:val="6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Технические параметры, предложенные в конкурсной заявке, не соответствуют технической спецификации конкурсной документации;</w:t>
      </w:r>
    </w:p>
    <w:p w14:paraId="1379F7E6" w14:textId="77777777" w:rsidR="005E665D" w:rsidRPr="00E6793B" w:rsidRDefault="005E665D" w:rsidP="005E665D">
      <w:pPr>
        <w:numPr>
          <w:ilvl w:val="0"/>
          <w:numId w:val="6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Предоставленная конкурсная заявка, по существу, не отвечает требованиям конкурсной документации;</w:t>
      </w:r>
    </w:p>
    <w:p w14:paraId="4927E462" w14:textId="77777777" w:rsidR="005E665D" w:rsidRPr="00E6793B" w:rsidRDefault="005E665D" w:rsidP="005E665D">
      <w:pPr>
        <w:numPr>
          <w:ilvl w:val="0"/>
          <w:numId w:val="6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Имеется соответствующее заключение Комплаенс-офицера о неблагонадежности участника.</w:t>
      </w:r>
    </w:p>
    <w:p w14:paraId="1A71556D" w14:textId="77777777" w:rsidR="005E665D" w:rsidRPr="00E6793B" w:rsidRDefault="005E665D" w:rsidP="005E66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E6F790" w14:textId="77777777" w:rsidR="005E665D" w:rsidRPr="00E6793B" w:rsidRDefault="005E665D" w:rsidP="005E66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B4154C" w14:textId="77777777" w:rsidR="005E665D" w:rsidRPr="00E6793B" w:rsidRDefault="005E665D" w:rsidP="005E66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A1D11C" w14:textId="77777777" w:rsidR="005E665D" w:rsidRPr="00E6793B" w:rsidRDefault="005E665D" w:rsidP="005E66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E00A79" w14:textId="77777777" w:rsidR="005E665D" w:rsidRPr="00E6793B" w:rsidRDefault="005E665D" w:rsidP="005E66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FE7BA2" w14:textId="77777777" w:rsidR="005E665D" w:rsidRPr="00E6793B" w:rsidRDefault="005E665D" w:rsidP="005E66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D9A7C2" w14:textId="77777777" w:rsidR="005E665D" w:rsidRPr="00E6793B" w:rsidRDefault="005E665D" w:rsidP="005E66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056FE7" w14:textId="77777777" w:rsidR="005E665D" w:rsidRPr="00E6793B" w:rsidRDefault="005E665D" w:rsidP="005E66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A2D420" w14:textId="77777777" w:rsidR="005E665D" w:rsidRPr="00E6793B" w:rsidRDefault="005E665D" w:rsidP="005E66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74C148" w14:textId="77777777" w:rsidR="005E665D" w:rsidRPr="00E6793B" w:rsidRDefault="005E665D" w:rsidP="005E665D">
      <w:pPr>
        <w:keepNext/>
        <w:spacing w:after="60" w:line="240" w:lineRule="auto"/>
        <w:jc w:val="right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ja-JP"/>
        </w:rPr>
      </w:pPr>
      <w:r w:rsidRPr="00E6793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ja-JP"/>
        </w:rPr>
        <w:lastRenderedPageBreak/>
        <w:t>Приложение № 1. Конкурсная заявка</w:t>
      </w:r>
    </w:p>
    <w:p w14:paraId="2D27B874" w14:textId="77777777" w:rsidR="005E665D" w:rsidRPr="00E6793B" w:rsidRDefault="005E665D" w:rsidP="005E66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DC170D" w14:textId="77777777" w:rsidR="005E665D" w:rsidRPr="00E6793B" w:rsidRDefault="005E665D" w:rsidP="005E66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793B">
        <w:rPr>
          <w:rFonts w:ascii="Times New Roman" w:hAnsi="Times New Roman" w:cs="Times New Roman"/>
          <w:b/>
          <w:bCs/>
          <w:sz w:val="24"/>
          <w:szCs w:val="24"/>
        </w:rPr>
        <w:t>Конкурсная заявка</w:t>
      </w:r>
    </w:p>
    <w:p w14:paraId="016D308F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EC8177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 xml:space="preserve">Номер объявления: </w:t>
      </w:r>
    </w:p>
    <w:p w14:paraId="102F8FD2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Кому: ЗАО «</w:t>
      </w:r>
      <w:r w:rsidRPr="00E6793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Межбанковский Процессинговый Центр</w:t>
      </w:r>
      <w:r w:rsidRPr="00E6793B">
        <w:rPr>
          <w:rFonts w:ascii="Times New Roman" w:hAnsi="Times New Roman" w:cs="Times New Roman"/>
          <w:sz w:val="24"/>
          <w:szCs w:val="24"/>
        </w:rPr>
        <w:t>»</w:t>
      </w:r>
    </w:p>
    <w:p w14:paraId="0BAD2536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Наименование конкурса: _____________________________________________</w:t>
      </w:r>
    </w:p>
    <w:p w14:paraId="0C794BC2" w14:textId="77777777" w:rsidR="005E665D" w:rsidRPr="00E6793B" w:rsidRDefault="005E665D" w:rsidP="005E66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Изучив опубликованную на сайте www.tenders.kg/</w:t>
      </w:r>
      <w:r w:rsidRPr="00E6793B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E6793B">
        <w:rPr>
          <w:rFonts w:ascii="Times New Roman" w:hAnsi="Times New Roman" w:cs="Times New Roman"/>
          <w:sz w:val="24"/>
          <w:szCs w:val="24"/>
        </w:rPr>
        <w:t>.ipc.kg конкурсную документацию, мы нижеподписавшиеся:</w:t>
      </w:r>
    </w:p>
    <w:p w14:paraId="245BFB5D" w14:textId="77777777" w:rsidR="005E665D" w:rsidRPr="00E6793B" w:rsidRDefault="005E665D" w:rsidP="005E66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____________(Наименование, ИНН) в лице ____________________________</w:t>
      </w:r>
    </w:p>
    <w:p w14:paraId="77C6E6DD" w14:textId="77777777" w:rsidR="005E665D" w:rsidRPr="00E6793B" w:rsidRDefault="005E665D" w:rsidP="005E66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 xml:space="preserve"> предлагаем поставить __________________________________________________________________________________________________________________________________________________________,  в соответствии со всеми условиями и требованиями конкурсной документации, подтверждаемые заполненной таблицей цен, которая является частью настоящей конкурсной заявки.</w:t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</w:p>
    <w:p w14:paraId="2493A273" w14:textId="77777777" w:rsidR="005E665D" w:rsidRPr="00E6793B" w:rsidRDefault="005E665D" w:rsidP="005E66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Мы,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участника.</w:t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</w:p>
    <w:p w14:paraId="4ECBDA7C" w14:textId="77777777" w:rsidR="005E665D" w:rsidRPr="00E6793B" w:rsidRDefault="005E665D" w:rsidP="005E66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Мы обязуемся, в случае определения нашей конкурсной заявки победившей, которая была сформирована и подана на адрес электронной почту _______________</w:t>
      </w:r>
    </w:p>
    <w:p w14:paraId="7D89B689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1) Предоставить все оригиналы документов, входящие в состав конкурсной заявки;</w:t>
      </w:r>
    </w:p>
    <w:p w14:paraId="272CB0C3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2) Поставить товар в соответствии со сроками, приведенными в конкурсной документации.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договора между нами.</w:t>
      </w:r>
      <w:r w:rsidRPr="00E6793B">
        <w:rPr>
          <w:rFonts w:ascii="Times New Roman" w:hAnsi="Times New Roman" w:cs="Times New Roman"/>
          <w:sz w:val="24"/>
          <w:szCs w:val="24"/>
        </w:rPr>
        <w:tab/>
      </w:r>
    </w:p>
    <w:p w14:paraId="78860094" w14:textId="77777777" w:rsidR="005E665D" w:rsidRPr="00E6793B" w:rsidRDefault="005E665D" w:rsidP="005E66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Мы понимаем, что Вы не обязаны принять конкурсную заявку с наименьшей оцененной стоимостью или вообще какую-либо из заявок, полученных Вами.</w:t>
      </w:r>
    </w:p>
    <w:p w14:paraId="47D12281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Имеющий все полномочия подписать конкурсную заявку от имени ______________________________________________________________________</w:t>
      </w:r>
    </w:p>
    <w:p w14:paraId="3D2588B4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A3310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5C635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 xml:space="preserve">Должность, подпись     </w:t>
      </w:r>
    </w:p>
    <w:p w14:paraId="7711871D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М.П.</w:t>
      </w:r>
    </w:p>
    <w:p w14:paraId="767955A6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D7B3B9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1681C6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D39F0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457B8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461C23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252F1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4B46D" w14:textId="77777777" w:rsidR="005E665D" w:rsidRPr="00E6793B" w:rsidRDefault="005E665D" w:rsidP="005E665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E2AA15F" w14:textId="77777777" w:rsidR="005E665D" w:rsidRPr="00E6793B" w:rsidRDefault="005E665D" w:rsidP="005E665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47DA94E" w14:textId="77777777" w:rsidR="005E665D" w:rsidRPr="00E6793B" w:rsidRDefault="005E665D" w:rsidP="005E665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3D4EF79" w14:textId="77777777" w:rsidR="005E665D" w:rsidRDefault="005E665D" w:rsidP="005E665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AF3E280" w14:textId="77777777" w:rsidR="005E665D" w:rsidRPr="00E6793B" w:rsidRDefault="005E665D" w:rsidP="005E665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94537EC" w14:textId="77777777" w:rsidR="005E665D" w:rsidRPr="00E6793B" w:rsidRDefault="005E665D" w:rsidP="005E665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6793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№ 2. Декларация, гарантирующая предложение поставщика</w:t>
      </w:r>
    </w:p>
    <w:p w14:paraId="3F7F1008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6DEB2" w14:textId="77777777" w:rsidR="005E665D" w:rsidRPr="00E6793B" w:rsidRDefault="005E665D" w:rsidP="005E66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793B">
        <w:rPr>
          <w:rFonts w:ascii="Times New Roman" w:hAnsi="Times New Roman" w:cs="Times New Roman"/>
          <w:b/>
          <w:bCs/>
          <w:sz w:val="24"/>
          <w:szCs w:val="24"/>
        </w:rPr>
        <w:t>Декларация, гарантирующая предложение поставщика</w:t>
      </w:r>
    </w:p>
    <w:p w14:paraId="1EEA19B3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</w:p>
    <w:p w14:paraId="15E8A300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Номер конкурса: _______________________</w:t>
      </w:r>
      <w:r w:rsidRPr="00E6793B">
        <w:rPr>
          <w:rFonts w:ascii="Times New Roman" w:hAnsi="Times New Roman" w:cs="Times New Roman"/>
          <w:sz w:val="24"/>
          <w:szCs w:val="24"/>
        </w:rPr>
        <w:tab/>
      </w:r>
    </w:p>
    <w:p w14:paraId="18C1E89B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</w:p>
    <w:p w14:paraId="62053F39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Название конкурса: _____________________</w:t>
      </w:r>
    </w:p>
    <w:p w14:paraId="7E576165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 xml:space="preserve">Участник конкурса: </w:t>
      </w:r>
      <w:r w:rsidRPr="00E6793B">
        <w:rPr>
          <w:rFonts w:ascii="Times New Roman" w:hAnsi="Times New Roman" w:cs="Times New Roman"/>
          <w:i/>
          <w:iCs/>
          <w:sz w:val="24"/>
          <w:szCs w:val="24"/>
        </w:rPr>
        <w:t>наименование, ИНН____________________</w:t>
      </w:r>
    </w:p>
    <w:p w14:paraId="79404AE9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Закупающая организация: ЗАО «Межбанковский Процессинговый Центр»</w:t>
      </w:r>
    </w:p>
    <w:p w14:paraId="3286CA27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5F73B" w14:textId="77777777" w:rsidR="005E665D" w:rsidRPr="00E6793B" w:rsidRDefault="005E665D" w:rsidP="005E66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Принимая во внимание, что мы, представили свое предложение в рамках вышеуказанного Конкурса, на закупку _________________________________ (далее именуемую «Предложение поставщика»).</w:t>
      </w:r>
    </w:p>
    <w:p w14:paraId="17EA9410" w14:textId="77777777" w:rsidR="005E665D" w:rsidRPr="00E6793B" w:rsidRDefault="005E665D" w:rsidP="005E66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 xml:space="preserve">Настоящим доводится до всеобщего сведения, что Участник конкурса принял на себя следующие обязательства перед Закупающей организацией: </w:t>
      </w:r>
    </w:p>
    <w:p w14:paraId="1D3EE695" w14:textId="77777777" w:rsidR="005E665D" w:rsidRPr="00E6793B" w:rsidRDefault="005E665D" w:rsidP="005E665D">
      <w:pPr>
        <w:numPr>
          <w:ilvl w:val="0"/>
          <w:numId w:val="5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 xml:space="preserve">Участник конкурса не отзовет и не изменит свое настоящее предложение после ее вскрытия и до истечения срока ее действия, указанного Участником конкурса в Предложении поставщика; </w:t>
      </w:r>
    </w:p>
    <w:p w14:paraId="1120A185" w14:textId="77777777" w:rsidR="005E665D" w:rsidRPr="00E6793B" w:rsidRDefault="005E665D" w:rsidP="005E665D">
      <w:pPr>
        <w:numPr>
          <w:ilvl w:val="0"/>
          <w:numId w:val="5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Участник конкурса подпишет Договор в соответствии с предложением, в случае если будет определен победителем Конкурса;</w:t>
      </w:r>
    </w:p>
    <w:p w14:paraId="2BE1386B" w14:textId="77777777" w:rsidR="005E665D" w:rsidRPr="00E6793B" w:rsidRDefault="005E665D" w:rsidP="005E665D">
      <w:pPr>
        <w:numPr>
          <w:ilvl w:val="0"/>
          <w:numId w:val="5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Участник конкурса предоставит Гарантийное обеспечение исполнения Договора в соответствии с конкурсной документацией, если требуется условиями Конкурса;</w:t>
      </w:r>
    </w:p>
    <w:p w14:paraId="7A3E372F" w14:textId="77777777" w:rsidR="005E665D" w:rsidRPr="00E6793B" w:rsidRDefault="005E665D" w:rsidP="005E66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Настоящим подтверждается, что при невыполнении любого из указанных обязательств, Закупающая организация инициирует включение Участника конкурса в «Базу данных ненадежных (недобросовестных) поставщиков (подрядчиков)».</w:t>
      </w:r>
    </w:p>
    <w:p w14:paraId="3FD80FDE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ab/>
        <w:t>Настоящая декларация остается в силе до истечения срока действия предложения.</w:t>
      </w:r>
    </w:p>
    <w:p w14:paraId="5EE592FC" w14:textId="77777777" w:rsidR="005E665D" w:rsidRPr="00E6793B" w:rsidRDefault="005E665D" w:rsidP="005E66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44B77F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056D4" w14:textId="77777777" w:rsidR="005E665D" w:rsidRPr="00E6793B" w:rsidRDefault="005E665D" w:rsidP="005E6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 xml:space="preserve">Руководитель организации </w:t>
      </w:r>
    </w:p>
    <w:p w14:paraId="124FFF1A" w14:textId="77777777" w:rsidR="005E665D" w:rsidRPr="00E6793B" w:rsidRDefault="005E665D" w:rsidP="005E6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либо лицо, имеющее полномочия                                            ФИО</w:t>
      </w:r>
    </w:p>
    <w:p w14:paraId="21FA3421" w14:textId="77777777" w:rsidR="005E665D" w:rsidRPr="00E6793B" w:rsidRDefault="005E665D" w:rsidP="005E6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AEABDC" w14:textId="77777777" w:rsidR="005E665D" w:rsidRPr="00E6793B" w:rsidRDefault="005E665D" w:rsidP="005E6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М.П.</w:t>
      </w:r>
    </w:p>
    <w:p w14:paraId="4603D08B" w14:textId="77777777" w:rsidR="005E665D" w:rsidRPr="00E6793B" w:rsidRDefault="005E665D" w:rsidP="005E665D">
      <w:pPr>
        <w:rPr>
          <w:rFonts w:ascii="Times New Roman" w:hAnsi="Times New Roman" w:cs="Times New Roman"/>
        </w:rPr>
      </w:pPr>
    </w:p>
    <w:p w14:paraId="1B643220" w14:textId="77777777" w:rsidR="005E665D" w:rsidRPr="00E6793B" w:rsidRDefault="005E665D" w:rsidP="005E665D">
      <w:pPr>
        <w:rPr>
          <w:rFonts w:ascii="Times New Roman" w:hAnsi="Times New Roman" w:cs="Times New Roman"/>
        </w:rPr>
      </w:pPr>
    </w:p>
    <w:p w14:paraId="6DE3AFFE" w14:textId="77777777" w:rsidR="005E665D" w:rsidRPr="00E9113D" w:rsidRDefault="005E665D" w:rsidP="005E665D">
      <w:pPr>
        <w:tabs>
          <w:tab w:val="left" w:pos="5618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14:paraId="52E39038" w14:textId="77777777" w:rsidR="005E665D" w:rsidRDefault="005E665D" w:rsidP="005E665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209260" w14:textId="77777777" w:rsidR="005E665D" w:rsidRDefault="005E665D" w:rsidP="005E665D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1F9C6B82" w14:textId="77777777" w:rsidR="005E665D" w:rsidRDefault="005E665D" w:rsidP="005E665D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4ED50CCD" w14:textId="77777777" w:rsidR="005E665D" w:rsidRDefault="005E665D" w:rsidP="005E665D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5E59059D" w14:textId="77777777" w:rsidR="005E665D" w:rsidRPr="00A303EF" w:rsidRDefault="005E665D" w:rsidP="005E665D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0D6886D7" w14:textId="77777777" w:rsidR="00B15BD3" w:rsidRDefault="00B15BD3">
      <w:pPr>
        <w:spacing w:after="0" w:line="36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sectPr w:rsidR="00B15BD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0228"/>
    <w:multiLevelType w:val="multilevel"/>
    <w:tmpl w:val="BA586F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902011"/>
    <w:multiLevelType w:val="hybridMultilevel"/>
    <w:tmpl w:val="ED4899E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55DB7"/>
    <w:multiLevelType w:val="multilevel"/>
    <w:tmpl w:val="1AF0B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862896"/>
    <w:multiLevelType w:val="multilevel"/>
    <w:tmpl w:val="743EDD3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F0E2B31"/>
    <w:multiLevelType w:val="hybridMultilevel"/>
    <w:tmpl w:val="4976830C"/>
    <w:lvl w:ilvl="0" w:tplc="20000011">
      <w:start w:val="1"/>
      <w:numFmt w:val="decimal"/>
      <w:lvlText w:val="%1)"/>
      <w:lvlJc w:val="left"/>
      <w:pPr>
        <w:ind w:left="30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66A7F"/>
    <w:multiLevelType w:val="multilevel"/>
    <w:tmpl w:val="C8A28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1964778">
    <w:abstractNumId w:val="2"/>
  </w:num>
  <w:num w:numId="2" w16cid:durableId="21323897">
    <w:abstractNumId w:val="3"/>
  </w:num>
  <w:num w:numId="3" w16cid:durableId="46999168">
    <w:abstractNumId w:val="5"/>
  </w:num>
  <w:num w:numId="4" w16cid:durableId="1980768506">
    <w:abstractNumId w:val="0"/>
  </w:num>
  <w:num w:numId="5" w16cid:durableId="1246263131">
    <w:abstractNumId w:val="1"/>
  </w:num>
  <w:num w:numId="6" w16cid:durableId="199367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D3"/>
    <w:rsid w:val="000E6AB0"/>
    <w:rsid w:val="005E665D"/>
    <w:rsid w:val="00B1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71139"/>
  <w15:docId w15:val="{85BA80ED-23C4-492E-9E57-11C54156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D2A"/>
    <w:pPr>
      <w:spacing w:after="160" w:line="259" w:lineRule="auto"/>
    </w:pPr>
    <w:rPr>
      <w:rFonts w:ascii="Calibri" w:eastAsia="Calibri" w:hAnsi="Calibri"/>
      <w:kern w:val="0"/>
      <w:sz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0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D80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D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D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80D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qFormat/>
    <w:rsid w:val="00D80D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D80D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D80D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D80D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D80D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D80D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D80D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D80D2A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uiPriority w:val="10"/>
    <w:qFormat/>
    <w:rsid w:val="00D80D2A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4">
    <w:name w:val="Подзаголовок Знак"/>
    <w:basedOn w:val="a0"/>
    <w:uiPriority w:val="11"/>
    <w:qFormat/>
    <w:rsid w:val="00D80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D80D2A"/>
    <w:rPr>
      <w:i/>
      <w:iCs/>
      <w:color w:val="404040" w:themeColor="text1" w:themeTint="BF"/>
    </w:rPr>
  </w:style>
  <w:style w:type="character" w:styleId="a5">
    <w:name w:val="Intense Emphasis"/>
    <w:basedOn w:val="a0"/>
    <w:uiPriority w:val="21"/>
    <w:qFormat/>
    <w:rsid w:val="00D80D2A"/>
    <w:rPr>
      <w:i/>
      <w:iCs/>
      <w:color w:val="2F5496" w:themeColor="accent1" w:themeShade="BF"/>
    </w:rPr>
  </w:style>
  <w:style w:type="character" w:customStyle="1" w:styleId="a6">
    <w:name w:val="Выделенная цитата Знак"/>
    <w:basedOn w:val="a0"/>
    <w:uiPriority w:val="30"/>
    <w:qFormat/>
    <w:rsid w:val="00D80D2A"/>
    <w:rPr>
      <w:i/>
      <w:iCs/>
      <w:color w:val="2F5496" w:themeColor="accent1" w:themeShade="BF"/>
    </w:rPr>
  </w:style>
  <w:style w:type="character" w:styleId="a7">
    <w:name w:val="Intense Reference"/>
    <w:basedOn w:val="a0"/>
    <w:uiPriority w:val="32"/>
    <w:qFormat/>
    <w:rsid w:val="00D80D2A"/>
    <w:rPr>
      <w:b/>
      <w:bCs/>
      <w:smallCaps/>
      <w:color w:val="2F5496" w:themeColor="accent1" w:themeShade="BF"/>
      <w:spacing w:val="5"/>
    </w:rPr>
  </w:style>
  <w:style w:type="character" w:customStyle="1" w:styleId="-">
    <w:name w:val="Интернет-ссылка"/>
    <w:basedOn w:val="a0"/>
    <w:uiPriority w:val="99"/>
    <w:unhideWhenUsed/>
    <w:rsid w:val="00D80D2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qFormat/>
    <w:rsid w:val="00D80D2A"/>
    <w:rPr>
      <w:color w:val="605E5C"/>
      <w:shd w:val="clear" w:color="auto" w:fill="E1DFDD"/>
    </w:rPr>
  </w:style>
  <w:style w:type="character" w:customStyle="1" w:styleId="a9">
    <w:name w:val="Выделение жирным"/>
    <w:qFormat/>
    <w:rPr>
      <w:b/>
      <w:bCs/>
    </w:rPr>
  </w:style>
  <w:style w:type="paragraph" w:styleId="aa">
    <w:name w:val="Title"/>
    <w:basedOn w:val="a"/>
    <w:next w:val="ab"/>
    <w:uiPriority w:val="10"/>
    <w:qFormat/>
    <w:rsid w:val="00D80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Lohit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Lohit Devanagari"/>
    </w:rPr>
  </w:style>
  <w:style w:type="paragraph" w:styleId="af">
    <w:name w:val="Subtitle"/>
    <w:basedOn w:val="a"/>
    <w:next w:val="a"/>
    <w:uiPriority w:val="11"/>
    <w:qFormat/>
    <w:rsid w:val="00D80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D80D2A"/>
    <w:pPr>
      <w:spacing w:before="160"/>
      <w:jc w:val="center"/>
    </w:pPr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rsid w:val="00D80D2A"/>
    <w:pPr>
      <w:ind w:left="720"/>
      <w:contextualSpacing/>
    </w:pPr>
  </w:style>
  <w:style w:type="paragraph" w:styleId="af1">
    <w:name w:val="Intense Quote"/>
    <w:basedOn w:val="a"/>
    <w:next w:val="a"/>
    <w:uiPriority w:val="30"/>
    <w:qFormat/>
    <w:rsid w:val="00D80D2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af2">
    <w:name w:val="No Spacing"/>
    <w:uiPriority w:val="1"/>
    <w:qFormat/>
    <w:rsid w:val="00D80D2A"/>
    <w:rPr>
      <w:rFonts w:ascii="Calibri" w:eastAsia="Calibri" w:hAnsi="Calibri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1216</Words>
  <Characters>6937</Characters>
  <Application>Microsoft Office Word</Application>
  <DocSecurity>0</DocSecurity>
  <Lines>57</Lines>
  <Paragraphs>16</Paragraphs>
  <ScaleCrop>false</ScaleCrop>
  <Company/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Колбай Найманбаев</dc:creator>
  <dc:description/>
  <cp:lastModifiedBy>Колбай Найманбаев</cp:lastModifiedBy>
  <cp:revision>2</cp:revision>
  <dcterms:created xsi:type="dcterms:W3CDTF">2025-12-08T04:18:00Z</dcterms:created>
  <dcterms:modified xsi:type="dcterms:W3CDTF">2025-12-08T04:18:00Z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