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74A1F3EE" w:rsidR="00D00D6B" w:rsidRPr="000E45E8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="000E45E8" w:rsidRPr="004266F6">
        <w:rPr>
          <w:rFonts w:eastAsia="Calibri" w:cs="Times New Roman"/>
          <w:sz w:val="24"/>
          <w:szCs w:val="24"/>
        </w:rPr>
        <w:t>Приобретение</w:t>
      </w:r>
      <w:r w:rsidR="000E45E8" w:rsidRPr="00940EE7">
        <w:t xml:space="preserve"> </w:t>
      </w:r>
      <w:r w:rsidR="000E45E8">
        <w:rPr>
          <w:rFonts w:eastAsia="Calibri" w:cs="Times New Roman"/>
          <w:sz w:val="24"/>
          <w:szCs w:val="24"/>
        </w:rPr>
        <w:t>антивирусного программного обеспечения.</w:t>
      </w:r>
    </w:p>
    <w:p w14:paraId="19447B78" w14:textId="1EEC91CC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="000E45E8" w:rsidRPr="000E45E8">
        <w:rPr>
          <w:rFonts w:eastAsia="Calibri"/>
          <w:bCs/>
          <w:sz w:val="24"/>
          <w:szCs w:val="24"/>
        </w:rPr>
        <w:t xml:space="preserve">Приобретение лицензии системы </w:t>
      </w:r>
      <w:r w:rsidR="000E45E8" w:rsidRPr="000E45E8">
        <w:rPr>
          <w:rFonts w:eastAsia="Calibri"/>
          <w:bCs/>
          <w:sz w:val="24"/>
          <w:szCs w:val="24"/>
          <w:lang w:val="en-US"/>
        </w:rPr>
        <w:t>Endpoint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Detection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and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Response</w:t>
      </w:r>
      <w:r w:rsidR="000E45E8" w:rsidRPr="000E45E8">
        <w:rPr>
          <w:rFonts w:eastAsia="Calibri"/>
          <w:bCs/>
          <w:sz w:val="24"/>
          <w:szCs w:val="24"/>
        </w:rPr>
        <w:t xml:space="preserve">, </w:t>
      </w:r>
      <w:r w:rsidR="000E45E8" w:rsidRPr="000E45E8">
        <w:rPr>
          <w:rFonts w:eastAsia="Calibri"/>
          <w:bCs/>
          <w:sz w:val="24"/>
          <w:szCs w:val="24"/>
          <w:lang w:val="en-US"/>
        </w:rPr>
        <w:t>Eset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Inspect</w:t>
      </w:r>
      <w:r w:rsidR="000E45E8" w:rsidRPr="000E45E8">
        <w:rPr>
          <w:rFonts w:eastAsia="Calibri"/>
          <w:bCs/>
          <w:sz w:val="24"/>
          <w:szCs w:val="24"/>
        </w:rPr>
        <w:t xml:space="preserve"> на 200 конечных устройств</w:t>
      </w:r>
      <w:r w:rsidR="000E45E8">
        <w:rPr>
          <w:rFonts w:eastAsia="Calibri"/>
          <w:bCs/>
          <w:sz w:val="24"/>
          <w:szCs w:val="24"/>
        </w:rPr>
        <w:t xml:space="preserve"> и т</w:t>
      </w:r>
      <w:r w:rsidR="000E45E8">
        <w:rPr>
          <w:sz w:val="24"/>
          <w:szCs w:val="24"/>
        </w:rPr>
        <w:t>ехнической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</w:rPr>
        <w:t>поддержки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ESET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Detection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and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Response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</w:rPr>
        <w:t>на</w:t>
      </w:r>
      <w:r w:rsidR="000E45E8" w:rsidRPr="000E45E8">
        <w:rPr>
          <w:sz w:val="24"/>
          <w:szCs w:val="24"/>
        </w:rPr>
        <w:t xml:space="preserve"> 1 </w:t>
      </w:r>
      <w:r w:rsidR="000E45E8">
        <w:rPr>
          <w:sz w:val="24"/>
          <w:szCs w:val="24"/>
        </w:rPr>
        <w:t>год.</w:t>
      </w:r>
    </w:p>
    <w:p w14:paraId="1620E946" w14:textId="345BD9BF" w:rsidR="004D6817" w:rsidRPr="004D6817" w:rsidRDefault="004D6817" w:rsidP="004D6817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A1659E">
        <w:rPr>
          <w:rFonts w:eastAsia="Calibri" w:cs="Times New Roman"/>
          <w:b/>
          <w:sz w:val="24"/>
          <w:szCs w:val="24"/>
        </w:rPr>
        <w:t xml:space="preserve">Цена услуги: </w:t>
      </w:r>
      <w:r w:rsidRPr="004D6817">
        <w:rPr>
          <w:rFonts w:eastAsia="Calibri" w:cs="Times New Roman"/>
          <w:bCs/>
          <w:sz w:val="24"/>
          <w:szCs w:val="24"/>
          <w:lang w:val="en-US"/>
        </w:rPr>
        <w:t>2 568</w:t>
      </w:r>
      <w:r>
        <w:rPr>
          <w:rFonts w:eastAsia="Calibri" w:cs="Times New Roman"/>
          <w:bCs/>
          <w:sz w:val="24"/>
          <w:szCs w:val="24"/>
          <w:lang w:val="en-US"/>
        </w:rPr>
        <w:t> </w:t>
      </w:r>
      <w:r w:rsidRPr="004D6817">
        <w:rPr>
          <w:rFonts w:eastAsia="Calibri" w:cs="Times New Roman"/>
          <w:bCs/>
          <w:sz w:val="24"/>
          <w:szCs w:val="24"/>
          <w:lang w:val="en-US"/>
        </w:rPr>
        <w:t>279</w:t>
      </w:r>
      <w:r>
        <w:rPr>
          <w:rFonts w:eastAsia="Calibri" w:cs="Times New Roman"/>
          <w:bCs/>
          <w:sz w:val="24"/>
          <w:szCs w:val="24"/>
        </w:rPr>
        <w:t>,0</w:t>
      </w:r>
      <w:r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Pr="00A1659E">
        <w:rPr>
          <w:rFonts w:eastAsia="Calibri" w:cs="Times New Roman"/>
          <w:sz w:val="24"/>
          <w:szCs w:val="24"/>
        </w:rPr>
        <w:t>сом</w:t>
      </w:r>
      <w:r>
        <w:rPr>
          <w:rFonts w:eastAsia="Calibri" w:cs="Times New Roman"/>
          <w:sz w:val="24"/>
          <w:szCs w:val="24"/>
        </w:rPr>
        <w:t>.</w:t>
      </w:r>
    </w:p>
    <w:p w14:paraId="5D9627B2" w14:textId="06CCCA1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 xml:space="preserve">Срок поставки </w:t>
      </w:r>
      <w:r w:rsidR="000E45E8">
        <w:rPr>
          <w:rFonts w:eastAsia="Calibri"/>
          <w:bCs/>
          <w:sz w:val="24"/>
          <w:szCs w:val="24"/>
        </w:rPr>
        <w:t>5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23559EF7" w14:textId="77777777" w:rsidR="001276F6" w:rsidRDefault="00D00D6B" w:rsidP="00127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34CCBDC8" w14:textId="3ADA74C0" w:rsidR="00940EE7" w:rsidRPr="000E45E8" w:rsidRDefault="00940EE7" w:rsidP="001276F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1276F6">
        <w:rPr>
          <w:rFonts w:cs="Times New Roman"/>
          <w:b/>
          <w:bCs/>
          <w:sz w:val="24"/>
          <w:szCs w:val="24"/>
        </w:rPr>
        <w:t>Техническ</w:t>
      </w:r>
      <w:r w:rsidR="000E45E8">
        <w:rPr>
          <w:rFonts w:cs="Times New Roman"/>
          <w:b/>
          <w:bCs/>
          <w:sz w:val="24"/>
          <w:szCs w:val="24"/>
        </w:rPr>
        <w:t>ая спецификация: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544"/>
      </w:tblGrid>
      <w:tr w:rsidR="000E45E8" w14:paraId="1F1F243F" w14:textId="77777777" w:rsidTr="000E45E8">
        <w:tc>
          <w:tcPr>
            <w:tcW w:w="3397" w:type="dxa"/>
          </w:tcPr>
          <w:p w14:paraId="43455D20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2410" w:type="dxa"/>
          </w:tcPr>
          <w:p w14:paraId="78C2E14C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Технические характеристики (обязательные)</w:t>
            </w:r>
          </w:p>
        </w:tc>
        <w:tc>
          <w:tcPr>
            <w:tcW w:w="3544" w:type="dxa"/>
          </w:tcPr>
          <w:p w14:paraId="1FC8B51C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Цель закупки</w:t>
            </w:r>
          </w:p>
        </w:tc>
      </w:tr>
      <w:tr w:rsidR="000E45E8" w14:paraId="1D7CFEDC" w14:textId="77777777" w:rsidTr="000E45E8">
        <w:tc>
          <w:tcPr>
            <w:tcW w:w="3397" w:type="dxa"/>
          </w:tcPr>
          <w:p w14:paraId="08BE4CE6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Endpoint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Detection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Response</w:t>
            </w:r>
            <w:r w:rsidRPr="0017150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Inspect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171500">
              <w:rPr>
                <w:sz w:val="24"/>
                <w:szCs w:val="24"/>
              </w:rPr>
              <w:t xml:space="preserve"> 200 </w:t>
            </w:r>
            <w:r>
              <w:rPr>
                <w:sz w:val="24"/>
                <w:szCs w:val="24"/>
              </w:rPr>
              <w:t>конечных устройств</w:t>
            </w:r>
            <w:r w:rsidRPr="0017150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88BCCF0" w14:textId="77777777" w:rsidR="000E45E8" w:rsidRPr="00171500" w:rsidRDefault="000E45E8" w:rsidP="001A53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Лицензии </w:t>
            </w:r>
            <w:r>
              <w:rPr>
                <w:sz w:val="24"/>
                <w:szCs w:val="24"/>
                <w:lang w:val="en-US"/>
              </w:rPr>
              <w:t>ESET Inspect Server</w:t>
            </w:r>
          </w:p>
        </w:tc>
        <w:tc>
          <w:tcPr>
            <w:tcW w:w="3544" w:type="dxa"/>
          </w:tcPr>
          <w:p w14:paraId="569440BA" w14:textId="77777777" w:rsidR="000E45E8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лицензии и технической поддержки системы для защиты конечных точек от сложных угроз</w:t>
            </w:r>
          </w:p>
        </w:tc>
      </w:tr>
      <w:tr w:rsidR="000E45E8" w:rsidRPr="00171500" w14:paraId="1C656564" w14:textId="77777777" w:rsidTr="000E45E8">
        <w:tc>
          <w:tcPr>
            <w:tcW w:w="3397" w:type="dxa"/>
          </w:tcPr>
          <w:p w14:paraId="5F49F3B8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Detection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and Response </w:t>
            </w:r>
            <w:r>
              <w:rPr>
                <w:sz w:val="24"/>
                <w:szCs w:val="24"/>
              </w:rPr>
              <w:t>на</w:t>
            </w:r>
            <w:r w:rsidRPr="00171500">
              <w:rPr>
                <w:sz w:val="24"/>
                <w:szCs w:val="24"/>
                <w:lang w:val="en-US"/>
              </w:rPr>
              <w:t xml:space="preserve"> 1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31BC3692" w14:textId="77777777" w:rsidR="000E45E8" w:rsidRPr="00171500" w:rsidRDefault="000E45E8" w:rsidP="001A53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ESET Detection and Response</w:t>
            </w:r>
          </w:p>
        </w:tc>
        <w:tc>
          <w:tcPr>
            <w:tcW w:w="3544" w:type="dxa"/>
          </w:tcPr>
          <w:p w14:paraId="690C8168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лицензии и технической поддержки системы для защиты конечных точек от сложных угроз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7777777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19238E4B" w14:textId="04CF9B5D" w:rsidR="00904438" w:rsidRDefault="000E45E8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0E45E8">
        <w:rPr>
          <w:rFonts w:cs="Times New Roman"/>
          <w:noProof/>
          <w:sz w:val="24"/>
          <w:szCs w:val="24"/>
          <w:lang w:eastAsia="ru-RU"/>
        </w:rPr>
        <w:t>Предоставить авторизационное письмо (MAF).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1AE7C3BC" w14:textId="15ABADAA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Pr="004D6817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6F44222" w14:textId="77777777" w:rsidR="000E45E8" w:rsidRPr="004D6817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CCB8D40" w14:textId="77777777" w:rsidR="000E45E8" w:rsidRPr="004D6817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AA64005" w14:textId="77777777" w:rsidR="000E45E8" w:rsidRPr="004D6817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0EA8D4B" w14:textId="77777777" w:rsidR="000E45E8" w:rsidRPr="004D6817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Default="00BB4A9F" w:rsidP="00BB4A9F">
      <w:pPr>
        <w:rPr>
          <w:lang w:eastAsia="ja-JP"/>
        </w:rPr>
      </w:pPr>
    </w:p>
    <w:p w14:paraId="1E67A4DA" w14:textId="77777777" w:rsidR="001276F6" w:rsidRDefault="001276F6" w:rsidP="00BB4A9F">
      <w:pPr>
        <w:rPr>
          <w:lang w:eastAsia="ja-JP"/>
        </w:rPr>
      </w:pPr>
    </w:p>
    <w:p w14:paraId="79849A10" w14:textId="77777777" w:rsidR="001276F6" w:rsidRDefault="001276F6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ECB5FEE" w14:textId="77777777" w:rsidR="00B81CD7" w:rsidRPr="00B81CD7" w:rsidRDefault="00B81CD7" w:rsidP="00B81CD7">
      <w:pPr>
        <w:rPr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E23"/>
    <w:multiLevelType w:val="hybridMultilevel"/>
    <w:tmpl w:val="D796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C7B3E"/>
    <w:multiLevelType w:val="hybridMultilevel"/>
    <w:tmpl w:val="9968AAA6"/>
    <w:lvl w:ilvl="0" w:tplc="4F58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9AE"/>
    <w:multiLevelType w:val="hybridMultilevel"/>
    <w:tmpl w:val="45F4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308"/>
    <w:multiLevelType w:val="hybridMultilevel"/>
    <w:tmpl w:val="5F62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AB7"/>
    <w:multiLevelType w:val="hybridMultilevel"/>
    <w:tmpl w:val="D35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435E"/>
    <w:multiLevelType w:val="hybridMultilevel"/>
    <w:tmpl w:val="43DA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8BF"/>
    <w:multiLevelType w:val="hybridMultilevel"/>
    <w:tmpl w:val="31C0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35F"/>
    <w:multiLevelType w:val="hybridMultilevel"/>
    <w:tmpl w:val="0F3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44A0"/>
    <w:multiLevelType w:val="hybridMultilevel"/>
    <w:tmpl w:val="EB06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3249"/>
    <w:multiLevelType w:val="hybridMultilevel"/>
    <w:tmpl w:val="A9C6906E"/>
    <w:lvl w:ilvl="0" w:tplc="7C38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007B2"/>
    <w:multiLevelType w:val="hybridMultilevel"/>
    <w:tmpl w:val="D80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09AE"/>
    <w:multiLevelType w:val="hybridMultilevel"/>
    <w:tmpl w:val="F5E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2C9"/>
    <w:multiLevelType w:val="hybridMultilevel"/>
    <w:tmpl w:val="C9BA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585E"/>
    <w:multiLevelType w:val="hybridMultilevel"/>
    <w:tmpl w:val="97B0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DAB"/>
    <w:multiLevelType w:val="hybridMultilevel"/>
    <w:tmpl w:val="4C62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C48"/>
    <w:multiLevelType w:val="hybridMultilevel"/>
    <w:tmpl w:val="BB4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15"/>
  </w:num>
  <w:num w:numId="2" w16cid:durableId="1474175745">
    <w:abstractNumId w:val="0"/>
  </w:num>
  <w:num w:numId="3" w16cid:durableId="199367332">
    <w:abstractNumId w:val="18"/>
  </w:num>
  <w:num w:numId="4" w16cid:durableId="598879044">
    <w:abstractNumId w:val="2"/>
  </w:num>
  <w:num w:numId="5" w16cid:durableId="1852597192">
    <w:abstractNumId w:val="17"/>
  </w:num>
  <w:num w:numId="6" w16cid:durableId="1692292670">
    <w:abstractNumId w:val="20"/>
  </w:num>
  <w:num w:numId="7" w16cid:durableId="1174223044">
    <w:abstractNumId w:val="12"/>
  </w:num>
  <w:num w:numId="8" w16cid:durableId="1349137419">
    <w:abstractNumId w:val="6"/>
  </w:num>
  <w:num w:numId="9" w16cid:durableId="751664964">
    <w:abstractNumId w:val="10"/>
  </w:num>
  <w:num w:numId="10" w16cid:durableId="1738164527">
    <w:abstractNumId w:val="11"/>
  </w:num>
  <w:num w:numId="11" w16cid:durableId="1053456802">
    <w:abstractNumId w:val="1"/>
  </w:num>
  <w:num w:numId="12" w16cid:durableId="1036736682">
    <w:abstractNumId w:val="8"/>
  </w:num>
  <w:num w:numId="13" w16cid:durableId="2147158796">
    <w:abstractNumId w:val="7"/>
  </w:num>
  <w:num w:numId="14" w16cid:durableId="360713255">
    <w:abstractNumId w:val="19"/>
  </w:num>
  <w:num w:numId="15" w16cid:durableId="1536844464">
    <w:abstractNumId w:val="14"/>
  </w:num>
  <w:num w:numId="16" w16cid:durableId="1676108545">
    <w:abstractNumId w:val="5"/>
  </w:num>
  <w:num w:numId="17" w16cid:durableId="164174262">
    <w:abstractNumId w:val="3"/>
  </w:num>
  <w:num w:numId="18" w16cid:durableId="1959334956">
    <w:abstractNumId w:val="4"/>
  </w:num>
  <w:num w:numId="19" w16cid:durableId="496113080">
    <w:abstractNumId w:val="16"/>
  </w:num>
  <w:num w:numId="20" w16cid:durableId="837843676">
    <w:abstractNumId w:val="13"/>
  </w:num>
  <w:num w:numId="21" w16cid:durableId="613514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0E2F27"/>
    <w:rsid w:val="000E45E8"/>
    <w:rsid w:val="001276F6"/>
    <w:rsid w:val="00143A23"/>
    <w:rsid w:val="001579F1"/>
    <w:rsid w:val="001771B0"/>
    <w:rsid w:val="002B6769"/>
    <w:rsid w:val="002F2936"/>
    <w:rsid w:val="00300B5B"/>
    <w:rsid w:val="00334EE2"/>
    <w:rsid w:val="00370E9F"/>
    <w:rsid w:val="00425A01"/>
    <w:rsid w:val="004266F6"/>
    <w:rsid w:val="00427AE7"/>
    <w:rsid w:val="0043427D"/>
    <w:rsid w:val="004D6817"/>
    <w:rsid w:val="004F49EE"/>
    <w:rsid w:val="00581AAF"/>
    <w:rsid w:val="00594F30"/>
    <w:rsid w:val="006079AD"/>
    <w:rsid w:val="00607C0C"/>
    <w:rsid w:val="00651A83"/>
    <w:rsid w:val="006D33DE"/>
    <w:rsid w:val="00796293"/>
    <w:rsid w:val="007F10A2"/>
    <w:rsid w:val="008B060A"/>
    <w:rsid w:val="00904438"/>
    <w:rsid w:val="00940EE7"/>
    <w:rsid w:val="00A1455D"/>
    <w:rsid w:val="00A91894"/>
    <w:rsid w:val="00AB44F4"/>
    <w:rsid w:val="00B11CB5"/>
    <w:rsid w:val="00B23A27"/>
    <w:rsid w:val="00B81CD7"/>
    <w:rsid w:val="00B91BC8"/>
    <w:rsid w:val="00BB4A9F"/>
    <w:rsid w:val="00BE30F7"/>
    <w:rsid w:val="00C51467"/>
    <w:rsid w:val="00C74070"/>
    <w:rsid w:val="00D00262"/>
    <w:rsid w:val="00D00D6B"/>
    <w:rsid w:val="00D8649E"/>
    <w:rsid w:val="00DB3991"/>
    <w:rsid w:val="00E27E2B"/>
    <w:rsid w:val="00E47BBF"/>
    <w:rsid w:val="00E725EA"/>
    <w:rsid w:val="00E77198"/>
    <w:rsid w:val="00E82EFD"/>
    <w:rsid w:val="00F322F9"/>
    <w:rsid w:val="00F33EA7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0E45E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21</cp:revision>
  <cp:lastPrinted>2024-07-16T07:28:00Z</cp:lastPrinted>
  <dcterms:created xsi:type="dcterms:W3CDTF">2024-07-12T08:00:00Z</dcterms:created>
  <dcterms:modified xsi:type="dcterms:W3CDTF">2025-03-20T02:43:00Z</dcterms:modified>
</cp:coreProperties>
</file>