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6E13" w:rsidRPr="00376E13" w:rsidRDefault="00376E13" w:rsidP="00376E13">
      <w:pPr>
        <w:spacing w:after="160" w:line="360" w:lineRule="auto"/>
        <w:jc w:val="center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Техническое задание </w:t>
      </w: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Наименование закупки: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Приобретение услуг прохождени</w:t>
      </w:r>
      <w:r w:rsidR="000C6204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я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сертификационного аудита по стандарту PCI 3DS.</w:t>
      </w: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Лот № 1: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Приобретение услуг прохождени</w:t>
      </w:r>
      <w:r w:rsidR="000C6204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я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сертификационного аудита по стандарту PCI 3DS.</w:t>
      </w: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Срок выполнения: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Проведение сертификационного аудита PCI 3DS до 31.12.2024</w:t>
      </w: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Срок действия конкурсной заявки: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30 дней.</w:t>
      </w: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ГОКЗ 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– Декларация.</w:t>
      </w:r>
    </w:p>
    <w:p w:rsidR="007A7A6D" w:rsidRDefault="007A7A6D" w:rsidP="007A7A6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7A7A6D" w:rsidRDefault="00376E13" w:rsidP="007A7A6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376E13">
        <w:rPr>
          <w:rFonts w:ascii="Times New Roman" w:hAnsi="Times New Roman"/>
          <w:b/>
          <w:bCs/>
          <w:sz w:val="24"/>
          <w:szCs w:val="24"/>
        </w:rPr>
        <w:t>Иные требования:</w:t>
      </w:r>
    </w:p>
    <w:p w:rsidR="00376E13" w:rsidRPr="007A7A6D" w:rsidRDefault="00376E13" w:rsidP="007A7A6D">
      <w:pPr>
        <w:pStyle w:val="a3"/>
        <w:numPr>
          <w:ilvl w:val="3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7A7A6D">
        <w:rPr>
          <w:rFonts w:ascii="Times New Roman" w:hAnsi="Times New Roman"/>
          <w:sz w:val="24"/>
          <w:szCs w:val="24"/>
        </w:rPr>
        <w:t>Проведение сертификационного аудита PCI 3DS на русском языке;</w:t>
      </w:r>
    </w:p>
    <w:p w:rsidR="00376E13" w:rsidRDefault="00376E13" w:rsidP="007A7A6D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Рынок обслуживания сертификационных аудитов PCI 3DS в регионах CEMEA;</w:t>
      </w:r>
    </w:p>
    <w:p w:rsidR="00376E13" w:rsidRDefault="00376E13" w:rsidP="007A7A6D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Документальное подтверждение действующего и достоверного статуса Qualified Security Assessor (QSA) со стороны компании и PCI SSC;</w:t>
      </w:r>
    </w:p>
    <w:p w:rsidR="00376E13" w:rsidRPr="00376E13" w:rsidRDefault="00376E13" w:rsidP="007A7A6D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Консультативная поддержка по вопросам исполнения требований стандарта PCI 3DS актуальной версии на время действия сертификата PCI 3DS;</w:t>
      </w:r>
    </w:p>
    <w:p w:rsidR="00376E13" w:rsidRPr="00376E13" w:rsidRDefault="00376E13" w:rsidP="007A7A6D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</w:p>
    <w:p w:rsidR="00376E13" w:rsidRPr="00376E13" w:rsidRDefault="00376E13" w:rsidP="007A7A6D">
      <w:pPr>
        <w:spacing w:after="0" w:line="240" w:lineRule="auto"/>
        <w:ind w:left="425" w:hanging="425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Квалификационные и иные требования: </w:t>
      </w:r>
    </w:p>
    <w:p w:rsidR="00376E13" w:rsidRPr="00376E13" w:rsidRDefault="00376E13" w:rsidP="007A7A6D">
      <w:pPr>
        <w:numPr>
          <w:ilvl w:val="0"/>
          <w:numId w:val="3"/>
        </w:numPr>
        <w:spacing w:after="0" w:line="240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376E13" w:rsidRPr="00376E13" w:rsidRDefault="00376E13" w:rsidP="007A7A6D">
      <w:pPr>
        <w:numPr>
          <w:ilvl w:val="0"/>
          <w:numId w:val="3"/>
        </w:numPr>
        <w:spacing w:after="0" w:line="240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376E13" w:rsidRPr="00376E13" w:rsidRDefault="00376E13" w:rsidP="007A7A6D">
      <w:pPr>
        <w:numPr>
          <w:ilvl w:val="0"/>
          <w:numId w:val="3"/>
        </w:numPr>
        <w:spacing w:after="0" w:line="240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376E13" w:rsidRPr="00376E13" w:rsidRDefault="00376E13" w:rsidP="007A7A6D">
      <w:pPr>
        <w:numPr>
          <w:ilvl w:val="0"/>
          <w:numId w:val="3"/>
        </w:numPr>
        <w:spacing w:after="0" w:line="240" w:lineRule="auto"/>
        <w:ind w:left="425" w:hanging="425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376E13" w:rsidRPr="00376E13" w:rsidRDefault="00376E13" w:rsidP="007A7A6D">
      <w:pPr>
        <w:pStyle w:val="a3"/>
        <w:numPr>
          <w:ilvl w:val="0"/>
          <w:numId w:val="3"/>
        </w:numPr>
        <w:spacing w:after="0" w:line="240" w:lineRule="auto"/>
        <w:ind w:left="425" w:hanging="425"/>
        <w:rPr>
          <w:rFonts w:ascii="Times New Roman" w:hAnsi="Times New Roman"/>
          <w:noProof/>
          <w:kern w:val="2"/>
          <w:sz w:val="24"/>
          <w:szCs w:val="24"/>
          <w:lang w:eastAsia="ru-RU"/>
          <w14:ligatures w14:val="standardContextual"/>
        </w:rPr>
      </w:pPr>
      <w:r w:rsidRPr="00376E13">
        <w:rPr>
          <w:rFonts w:ascii="Times New Roman" w:hAnsi="Times New Roman"/>
          <w:sz w:val="24"/>
          <w:szCs w:val="24"/>
        </w:rPr>
        <w:t xml:space="preserve">Не менее одного года работы на рынке сертификационных аудитов PCI 3DS, с предоставлением документального подтверждения; </w:t>
      </w:r>
    </w:p>
    <w:p w:rsidR="00376E13" w:rsidRPr="00376E13" w:rsidRDefault="00376E13" w:rsidP="007A7A6D">
      <w:pPr>
        <w:pStyle w:val="a3"/>
        <w:numPr>
          <w:ilvl w:val="0"/>
          <w:numId w:val="3"/>
        </w:numPr>
        <w:spacing w:after="0" w:line="240" w:lineRule="auto"/>
        <w:ind w:left="425" w:hanging="425"/>
        <w:rPr>
          <w:rFonts w:ascii="Times New Roman" w:hAnsi="Times New Roman"/>
          <w:noProof/>
          <w:kern w:val="2"/>
          <w:sz w:val="24"/>
          <w:szCs w:val="24"/>
          <w:lang w:eastAsia="ru-RU"/>
          <w14:ligatures w14:val="standardContextual"/>
        </w:rPr>
      </w:pPr>
      <w:r w:rsidRPr="00376E13">
        <w:rPr>
          <w:rFonts w:ascii="Times New Roman" w:hAnsi="Times New Roman"/>
          <w:sz w:val="24"/>
          <w:szCs w:val="24"/>
        </w:rPr>
        <w:t xml:space="preserve">Не менее трех завершенных проектов по сертификационным аудитам PCI 3DS, с предоставлением документального подтверждения; </w:t>
      </w:r>
    </w:p>
    <w:p w:rsidR="00376E13" w:rsidRPr="00376E13" w:rsidRDefault="00376E13" w:rsidP="007A7A6D">
      <w:pPr>
        <w:pStyle w:val="a3"/>
        <w:numPr>
          <w:ilvl w:val="0"/>
          <w:numId w:val="3"/>
        </w:numPr>
        <w:spacing w:after="0" w:line="240" w:lineRule="auto"/>
        <w:ind w:left="425" w:hanging="425"/>
        <w:rPr>
          <w:rFonts w:ascii="Times New Roman" w:hAnsi="Times New Roman"/>
          <w:noProof/>
          <w:kern w:val="2"/>
          <w:sz w:val="24"/>
          <w:szCs w:val="24"/>
          <w:lang w:eastAsia="ru-RU"/>
          <w14:ligatures w14:val="standardContextual"/>
        </w:rPr>
      </w:pPr>
      <w:r w:rsidRPr="00376E13">
        <w:rPr>
          <w:rFonts w:ascii="Times New Roman" w:hAnsi="Times New Roman"/>
          <w:sz w:val="24"/>
          <w:szCs w:val="24"/>
        </w:rPr>
        <w:t>Документальное подтверждение достаточной квалификации сотрудника компании для проведения аудита PCI 3DS (3DS Assessor);</w:t>
      </w:r>
    </w:p>
    <w:p w:rsidR="00376E13" w:rsidRPr="00376E13" w:rsidRDefault="00376E13" w:rsidP="00376E13">
      <w:pPr>
        <w:numPr>
          <w:ilvl w:val="0"/>
          <w:numId w:val="3"/>
        </w:numPr>
        <w:spacing w:after="0" w:line="240" w:lineRule="auto"/>
        <w:ind w:left="425" w:hanging="425"/>
        <w:contextualSpacing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Предоставить коммерческое предложение.</w:t>
      </w: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7A7A6D" w:rsidRDefault="007A7A6D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7A7A6D" w:rsidRDefault="007A7A6D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7A7A6D" w:rsidRDefault="007A7A6D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7A7A6D" w:rsidRDefault="007A7A6D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lastRenderedPageBreak/>
        <w:t>Компания может отклонить конкурсную заявку в случаях, если:</w:t>
      </w:r>
    </w:p>
    <w:p w:rsidR="00376E13" w:rsidRPr="00376E13" w:rsidRDefault="00376E13" w:rsidP="00376E13">
      <w:pPr>
        <w:numPr>
          <w:ilvl w:val="0"/>
          <w:numId w:val="5"/>
        </w:numPr>
        <w:spacing w:after="0" w:line="36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376E13" w:rsidRPr="00376E13" w:rsidRDefault="00376E13" w:rsidP="00376E13">
      <w:pPr>
        <w:numPr>
          <w:ilvl w:val="0"/>
          <w:numId w:val="5"/>
        </w:numPr>
        <w:spacing w:after="0" w:line="36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376E13" w:rsidRPr="00376E13" w:rsidRDefault="00376E13" w:rsidP="00376E13">
      <w:pPr>
        <w:numPr>
          <w:ilvl w:val="0"/>
          <w:numId w:val="5"/>
        </w:numPr>
        <w:spacing w:after="0" w:line="36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376E13" w:rsidRPr="00376E13" w:rsidRDefault="00376E13" w:rsidP="00376E13">
      <w:pPr>
        <w:numPr>
          <w:ilvl w:val="0"/>
          <w:numId w:val="5"/>
        </w:numPr>
        <w:spacing w:after="0" w:line="36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376E13" w:rsidRPr="00376E13" w:rsidRDefault="00376E13" w:rsidP="00376E13">
      <w:pPr>
        <w:numPr>
          <w:ilvl w:val="0"/>
          <w:numId w:val="5"/>
        </w:numPr>
        <w:spacing w:after="0" w:line="36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376E13" w:rsidRPr="00376E13" w:rsidRDefault="00376E13" w:rsidP="00376E13">
      <w:pPr>
        <w:numPr>
          <w:ilvl w:val="0"/>
          <w:numId w:val="5"/>
        </w:numPr>
        <w:spacing w:after="0" w:line="36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376E13" w:rsidRPr="00376E13" w:rsidRDefault="00376E13" w:rsidP="00376E13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</w:pPr>
    </w:p>
    <w:p w:rsid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7A7A6D" w:rsidRPr="00376E13" w:rsidRDefault="007A7A6D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376E13" w:rsidRPr="00376E13" w:rsidRDefault="00376E13" w:rsidP="00376E13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ja-JP"/>
        </w:rPr>
      </w:pPr>
      <w:r w:rsidRPr="00376E1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376E13" w:rsidRPr="00376E13" w:rsidRDefault="00376E13" w:rsidP="00376E13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Кому: ЗАО «</w:t>
      </w:r>
      <w:r w:rsidRPr="00376E13">
        <w:rPr>
          <w:rFonts w:ascii="Times New Roman" w:eastAsia="Times New Roman" w:hAnsi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»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376E13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www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____________(Наименование, ИНН) в лице ____________________________</w:t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2. Декларация, гарантирующая предложение поставщика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376E13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376E13" w:rsidRPr="00376E13" w:rsidRDefault="00376E13" w:rsidP="00376E13">
      <w:pPr>
        <w:numPr>
          <w:ilvl w:val="0"/>
          <w:numId w:val="4"/>
        </w:numPr>
        <w:spacing w:after="0" w:line="24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376E13" w:rsidRPr="00376E13" w:rsidRDefault="00376E13" w:rsidP="00376E13">
      <w:pPr>
        <w:numPr>
          <w:ilvl w:val="0"/>
          <w:numId w:val="4"/>
        </w:numPr>
        <w:spacing w:after="0" w:line="24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376E13" w:rsidRPr="00376E13" w:rsidRDefault="00376E13" w:rsidP="00376E13">
      <w:pPr>
        <w:numPr>
          <w:ilvl w:val="0"/>
          <w:numId w:val="4"/>
        </w:numPr>
        <w:spacing w:after="0" w:line="240" w:lineRule="auto"/>
        <w:ind w:left="284" w:hanging="284"/>
        <w:contextualSpacing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376E13" w:rsidRPr="00376E13" w:rsidRDefault="00376E13" w:rsidP="00376E13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:rsidR="00376E13" w:rsidRPr="00376E13" w:rsidRDefault="00376E13" w:rsidP="00376E13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376E13" w:rsidRPr="00376E13" w:rsidRDefault="00376E13" w:rsidP="00376E13">
      <w:pPr>
        <w:spacing w:after="0" w:line="240" w:lineRule="auto"/>
        <w:jc w:val="left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14:ligatures w14:val="standardContextual"/>
        </w:rPr>
      </w:pPr>
    </w:p>
    <w:p w:rsidR="00376E13" w:rsidRPr="00376E13" w:rsidRDefault="00376E13" w:rsidP="00376E13">
      <w:pPr>
        <w:spacing w:after="160" w:line="259" w:lineRule="auto"/>
        <w:jc w:val="left"/>
        <w:rPr>
          <w:rFonts w:ascii="Times New Roman" w:hAnsi="Times New Roman"/>
          <w:kern w:val="2"/>
          <w14:ligatures w14:val="standardContextual"/>
        </w:rPr>
      </w:pPr>
    </w:p>
    <w:p w:rsidR="00376E13" w:rsidRPr="00376E13" w:rsidRDefault="00376E13">
      <w:pPr>
        <w:rPr>
          <w:rFonts w:ascii="Times New Roman" w:hAnsi="Times New Roman"/>
          <w:sz w:val="24"/>
          <w:szCs w:val="24"/>
        </w:rPr>
      </w:pPr>
    </w:p>
    <w:sectPr w:rsidR="00376E13" w:rsidRPr="0037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6CD0"/>
    <w:multiLevelType w:val="hybridMultilevel"/>
    <w:tmpl w:val="7FAEC77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FC56C1"/>
    <w:multiLevelType w:val="hybridMultilevel"/>
    <w:tmpl w:val="48462C86"/>
    <w:lvl w:ilvl="0" w:tplc="DC24D648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120577">
    <w:abstractNumId w:val="1"/>
  </w:num>
  <w:num w:numId="2" w16cid:durableId="1264609860">
    <w:abstractNumId w:val="2"/>
  </w:num>
  <w:num w:numId="3" w16cid:durableId="593176021">
    <w:abstractNumId w:val="3"/>
  </w:num>
  <w:num w:numId="4" w16cid:durableId="1474175745">
    <w:abstractNumId w:val="0"/>
  </w:num>
  <w:num w:numId="5" w16cid:durableId="199367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13"/>
    <w:rsid w:val="000C6204"/>
    <w:rsid w:val="001B7C38"/>
    <w:rsid w:val="00295703"/>
    <w:rsid w:val="00376E13"/>
    <w:rsid w:val="00600750"/>
    <w:rsid w:val="00650401"/>
    <w:rsid w:val="007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2ACA"/>
  <w15:chartTrackingRefBased/>
  <w15:docId w15:val="{D3086912-0F51-46A0-8E4B-821DA09F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13"/>
    <w:pPr>
      <w:spacing w:after="200" w:line="192" w:lineRule="auto"/>
      <w:jc w:val="both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76E13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6E13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37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2024-12-10T04:17:00Z</dcterms:created>
  <dcterms:modified xsi:type="dcterms:W3CDTF">2024-12-10T04:40:00Z</dcterms:modified>
</cp:coreProperties>
</file>