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A889" w14:textId="7F707E39" w:rsidR="00D00D6B" w:rsidRPr="002F347C" w:rsidRDefault="006079AD" w:rsidP="00D00D6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D00D6B">
        <w:rPr>
          <w:rFonts w:eastAsia="Calibri"/>
          <w:b/>
          <w:sz w:val="24"/>
          <w:szCs w:val="24"/>
        </w:rPr>
        <w:t>Тех</w:t>
      </w:r>
      <w:r w:rsidR="00AB44F4">
        <w:rPr>
          <w:rFonts w:eastAsia="Calibri"/>
          <w:b/>
          <w:sz w:val="24"/>
          <w:szCs w:val="24"/>
        </w:rPr>
        <w:t>ническое</w:t>
      </w:r>
      <w:r w:rsidR="00D00D6B">
        <w:rPr>
          <w:rFonts w:eastAsia="Calibri"/>
          <w:b/>
          <w:sz w:val="24"/>
          <w:szCs w:val="24"/>
        </w:rPr>
        <w:t xml:space="preserve"> задание </w:t>
      </w:r>
    </w:p>
    <w:p w14:paraId="6D2272AC" w14:textId="5B5252BC" w:rsidR="00D00D6B" w:rsidRPr="00A1455D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Наименование закупки: </w:t>
      </w:r>
      <w:r w:rsidRPr="004266F6">
        <w:rPr>
          <w:rFonts w:eastAsia="Calibri"/>
          <w:bCs/>
          <w:sz w:val="24"/>
          <w:szCs w:val="24"/>
        </w:rPr>
        <w:t>Приобретение</w:t>
      </w:r>
      <w:r w:rsidR="00594F30" w:rsidRPr="004266F6">
        <w:rPr>
          <w:rFonts w:eastAsia="Calibri"/>
          <w:bCs/>
          <w:sz w:val="24"/>
          <w:szCs w:val="24"/>
        </w:rPr>
        <w:t xml:space="preserve"> </w:t>
      </w:r>
      <w:r w:rsidR="00A1455D" w:rsidRPr="00A1455D">
        <w:rPr>
          <w:rFonts w:eastAsia="Calibri"/>
          <w:bCs/>
          <w:sz w:val="24"/>
          <w:szCs w:val="24"/>
        </w:rPr>
        <w:t>технической поддержки для Web Application Firewall F5.</w:t>
      </w:r>
    </w:p>
    <w:p w14:paraId="19447B78" w14:textId="7BA1D4B6" w:rsidR="004266F6" w:rsidRPr="004266F6" w:rsidRDefault="004266F6" w:rsidP="004266F6">
      <w:pPr>
        <w:spacing w:after="0" w:line="360" w:lineRule="auto"/>
        <w:jc w:val="both"/>
        <w:rPr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 xml:space="preserve">Лот № 1: </w:t>
      </w:r>
      <w:r w:rsidRPr="004266F6">
        <w:rPr>
          <w:rFonts w:eastAsia="Calibri" w:cs="Times New Roman"/>
          <w:sz w:val="24"/>
          <w:szCs w:val="24"/>
        </w:rPr>
        <w:t>Приобретение</w:t>
      </w:r>
      <w:r w:rsidR="00A1455D" w:rsidRPr="00A1455D">
        <w:t xml:space="preserve"> </w:t>
      </w:r>
      <w:r w:rsidR="00A1455D" w:rsidRPr="00A1455D">
        <w:rPr>
          <w:rFonts w:eastAsia="Calibri" w:cs="Times New Roman"/>
          <w:sz w:val="24"/>
          <w:szCs w:val="24"/>
        </w:rPr>
        <w:t>технической поддержки для Web Application Firewall F5</w:t>
      </w:r>
      <w:r w:rsidRPr="004266F6">
        <w:rPr>
          <w:sz w:val="24"/>
          <w:szCs w:val="24"/>
        </w:rPr>
        <w:t>.</w:t>
      </w:r>
    </w:p>
    <w:p w14:paraId="5D9627B2" w14:textId="1D26D100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выполнения работ: </w:t>
      </w:r>
      <w:r w:rsidRPr="004266F6">
        <w:rPr>
          <w:rFonts w:eastAsia="Calibri"/>
          <w:bCs/>
          <w:sz w:val="24"/>
          <w:szCs w:val="24"/>
        </w:rPr>
        <w:t>Срок поставки 1</w:t>
      </w:r>
      <w:r w:rsidR="00B23A27" w:rsidRPr="004266F6">
        <w:rPr>
          <w:rFonts w:eastAsia="Calibri"/>
          <w:bCs/>
          <w:sz w:val="24"/>
          <w:szCs w:val="24"/>
        </w:rPr>
        <w:t>0</w:t>
      </w:r>
      <w:r w:rsidR="002B6769" w:rsidRPr="004266F6">
        <w:rPr>
          <w:rFonts w:eastAsia="Calibri"/>
          <w:bCs/>
          <w:sz w:val="24"/>
          <w:szCs w:val="24"/>
        </w:rPr>
        <w:t xml:space="preserve"> </w:t>
      </w:r>
      <w:r w:rsidRPr="004266F6">
        <w:rPr>
          <w:rFonts w:eastAsia="Calibri"/>
          <w:bCs/>
          <w:sz w:val="24"/>
          <w:szCs w:val="24"/>
        </w:rPr>
        <w:t>рабочих дней.</w:t>
      </w:r>
    </w:p>
    <w:p w14:paraId="647DB134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4266F6">
        <w:rPr>
          <w:rFonts w:eastAsia="Calibri"/>
          <w:bCs/>
          <w:sz w:val="24"/>
          <w:szCs w:val="24"/>
        </w:rPr>
        <w:t>30 дней.</w:t>
      </w:r>
    </w:p>
    <w:p w14:paraId="4503F40D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ГОКЗ </w:t>
      </w:r>
      <w:r w:rsidRPr="004266F6">
        <w:rPr>
          <w:rFonts w:eastAsia="Calibri"/>
          <w:sz w:val="24"/>
          <w:szCs w:val="24"/>
        </w:rPr>
        <w:t>– Декларация.</w:t>
      </w:r>
    </w:p>
    <w:p w14:paraId="43B68099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>Оплата будет производиться согласно акту выполненных работ в течении 5 рабочих дней с момента выставления счета на оплату.</w:t>
      </w:r>
    </w:p>
    <w:p w14:paraId="4B703A4F" w14:textId="77777777" w:rsidR="00D00D6B" w:rsidRPr="004266F6" w:rsidRDefault="00D00D6B" w:rsidP="004266F6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>Техническая спецификация: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132"/>
        <w:gridCol w:w="5389"/>
      </w:tblGrid>
      <w:tr w:rsidR="00A1455D" w:rsidRPr="00A1455D" w14:paraId="31563339" w14:textId="77777777" w:rsidTr="00165272">
        <w:trPr>
          <w:trHeight w:val="730"/>
        </w:trPr>
        <w:tc>
          <w:tcPr>
            <w:tcW w:w="2972" w:type="dxa"/>
            <w:vAlign w:val="center"/>
          </w:tcPr>
          <w:p w14:paraId="071A7A05" w14:textId="77777777" w:rsidR="00A1455D" w:rsidRPr="00A1455D" w:rsidRDefault="00A1455D" w:rsidP="00A1455D">
            <w:pPr>
              <w:spacing w:after="0" w:line="276" w:lineRule="auto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1455D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Предмет закупки</w:t>
            </w:r>
          </w:p>
        </w:tc>
        <w:tc>
          <w:tcPr>
            <w:tcW w:w="1132" w:type="dxa"/>
            <w:vAlign w:val="center"/>
          </w:tcPr>
          <w:p w14:paraId="1DC7B7F5" w14:textId="6887FFBE" w:rsidR="00A1455D" w:rsidRPr="00A1455D" w:rsidRDefault="00A1455D" w:rsidP="00165272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1455D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Кол-во</w:t>
            </w:r>
          </w:p>
        </w:tc>
        <w:tc>
          <w:tcPr>
            <w:tcW w:w="5389" w:type="dxa"/>
            <w:vAlign w:val="center"/>
          </w:tcPr>
          <w:p w14:paraId="11E8F6F1" w14:textId="77777777" w:rsidR="00A1455D" w:rsidRPr="00A1455D" w:rsidRDefault="00A1455D" w:rsidP="00A1455D">
            <w:pPr>
              <w:spacing w:after="0" w:line="276" w:lineRule="auto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1455D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Технические характеристики</w:t>
            </w:r>
          </w:p>
        </w:tc>
      </w:tr>
      <w:tr w:rsidR="00A1455D" w:rsidRPr="00A1455D" w14:paraId="36F9D4C9" w14:textId="77777777" w:rsidTr="00165272">
        <w:trPr>
          <w:trHeight w:val="1334"/>
        </w:trPr>
        <w:tc>
          <w:tcPr>
            <w:tcW w:w="2972" w:type="dxa"/>
            <w:vAlign w:val="center"/>
          </w:tcPr>
          <w:p w14:paraId="52F7E9F9" w14:textId="60CBCD56" w:rsidR="00A1455D" w:rsidRPr="00581AAF" w:rsidRDefault="00A1455D" w:rsidP="00A1455D">
            <w:pPr>
              <w:spacing w:after="0" w:line="27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</w:pPr>
            <w:r w:rsidRPr="00A1455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Техническая поддержка для </w:t>
            </w:r>
            <w:r w:rsidRPr="00A1455D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Web</w:t>
            </w:r>
            <w:r w:rsidRPr="00A1455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1455D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Application</w:t>
            </w:r>
            <w:r w:rsidRPr="00A1455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1455D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Firewall</w:t>
            </w:r>
            <w:r w:rsidRPr="00A1455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1455D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</w:t>
            </w:r>
            <w:r w:rsidRPr="00A1455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A1455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="00581AA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  <w:t>сроком на 1 год</w:t>
            </w:r>
          </w:p>
        </w:tc>
        <w:tc>
          <w:tcPr>
            <w:tcW w:w="1132" w:type="dxa"/>
            <w:vAlign w:val="center"/>
          </w:tcPr>
          <w:p w14:paraId="0BD7CE40" w14:textId="77777777" w:rsidR="00A1455D" w:rsidRPr="00A1455D" w:rsidRDefault="00A1455D" w:rsidP="00A1455D">
            <w:pPr>
              <w:spacing w:after="0" w:line="48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A1455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  <w:t>2</w:t>
            </w:r>
          </w:p>
        </w:tc>
        <w:tc>
          <w:tcPr>
            <w:tcW w:w="5389" w:type="dxa"/>
            <w:vAlign w:val="center"/>
          </w:tcPr>
          <w:p w14:paraId="71102A17" w14:textId="77777777" w:rsidR="00A1455D" w:rsidRPr="00A1455D" w:rsidRDefault="00A1455D" w:rsidP="00A1455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ja-JP"/>
                <w14:ligatures w14:val="none"/>
              </w:rPr>
            </w:pPr>
            <w:r w:rsidRPr="00A1455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  <w:t>Выделенный инженер технической поддержки</w:t>
            </w:r>
          </w:p>
          <w:p w14:paraId="142BA114" w14:textId="77777777" w:rsidR="00A1455D" w:rsidRPr="00A1455D" w:rsidRDefault="00A1455D" w:rsidP="00A1455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</w:pPr>
            <w:r w:rsidRPr="00A1455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  <w:t>Техническая поддержка на русском языке</w:t>
            </w:r>
          </w:p>
          <w:p w14:paraId="68CF4552" w14:textId="77777777" w:rsidR="00A1455D" w:rsidRPr="00A1455D" w:rsidRDefault="00A1455D" w:rsidP="00A1455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</w:pPr>
            <w:r w:rsidRPr="00A1455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  <w:t>Техническая поддержка 24/7</w:t>
            </w:r>
          </w:p>
          <w:p w14:paraId="72A33872" w14:textId="77777777" w:rsidR="00A1455D" w:rsidRPr="00A1455D" w:rsidRDefault="00A1455D" w:rsidP="00A1455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</w:pPr>
            <w:r w:rsidRPr="00A1455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  <w:t>Обновление системы</w:t>
            </w:r>
          </w:p>
          <w:p w14:paraId="7AB96F90" w14:textId="77777777" w:rsidR="00A1455D" w:rsidRPr="00A1455D" w:rsidRDefault="00A1455D" w:rsidP="00A1455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</w:pPr>
            <w:r w:rsidRPr="00A1455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ja-JP"/>
                <w14:ligatures w14:val="none"/>
              </w:rPr>
              <w:t xml:space="preserve">Техническая поддержка класса </w:t>
            </w:r>
            <w:r w:rsidRPr="00A1455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ja-JP"/>
                <w14:ligatures w14:val="none"/>
              </w:rPr>
              <w:t>Premium</w:t>
            </w:r>
          </w:p>
        </w:tc>
      </w:tr>
    </w:tbl>
    <w:p w14:paraId="53522D95" w14:textId="77777777" w:rsidR="00A91894" w:rsidRDefault="00A91894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582B5BE" w14:textId="77777777" w:rsidR="00D00D6B" w:rsidRPr="004266F6" w:rsidRDefault="00D00D6B" w:rsidP="004266F6">
      <w:pPr>
        <w:spacing w:after="0" w:line="240" w:lineRule="auto"/>
        <w:ind w:left="425" w:hanging="425"/>
        <w:rPr>
          <w:rFonts w:cs="Times New Roman"/>
          <w:sz w:val="24"/>
          <w:szCs w:val="24"/>
        </w:rPr>
      </w:pPr>
      <w:r w:rsidRPr="004266F6">
        <w:rPr>
          <w:rFonts w:cs="Times New Roman"/>
          <w:b/>
          <w:sz w:val="24"/>
          <w:szCs w:val="24"/>
        </w:rPr>
        <w:t xml:space="preserve">Квалификационные и иные требования: </w:t>
      </w:r>
    </w:p>
    <w:p w14:paraId="22831164" w14:textId="718DFEBC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</w:t>
      </w:r>
      <w:r w:rsidR="00165272" w:rsidRPr="00165272">
        <w:rPr>
          <w:sz w:val="24"/>
          <w:szCs w:val="24"/>
        </w:rPr>
        <w:t xml:space="preserve"> </w:t>
      </w:r>
      <w:r w:rsidR="00165272">
        <w:rPr>
          <w:sz w:val="24"/>
          <w:szCs w:val="24"/>
        </w:rPr>
        <w:t>(о</w:t>
      </w:r>
      <w:r w:rsidR="00165272" w:rsidRPr="00165272">
        <w:rPr>
          <w:sz w:val="24"/>
          <w:szCs w:val="24"/>
        </w:rPr>
        <w:t>пыт</w:t>
      </w:r>
      <w:r w:rsidR="00165272">
        <w:rPr>
          <w:sz w:val="24"/>
          <w:szCs w:val="24"/>
        </w:rPr>
        <w:t xml:space="preserve"> компании</w:t>
      </w:r>
      <w:r w:rsidR="00165272" w:rsidRPr="00165272">
        <w:rPr>
          <w:sz w:val="24"/>
          <w:szCs w:val="24"/>
        </w:rPr>
        <w:t xml:space="preserve"> работы на рынке</w:t>
      </w:r>
      <w:r w:rsidR="00165272">
        <w:rPr>
          <w:sz w:val="24"/>
          <w:szCs w:val="24"/>
        </w:rPr>
        <w:t xml:space="preserve"> должна составлять</w:t>
      </w:r>
      <w:r w:rsidR="00165272" w:rsidRPr="00165272">
        <w:rPr>
          <w:sz w:val="24"/>
          <w:szCs w:val="24"/>
        </w:rPr>
        <w:t xml:space="preserve"> не менее 1 года</w:t>
      </w:r>
      <w:r w:rsidR="00165272">
        <w:rPr>
          <w:sz w:val="24"/>
          <w:szCs w:val="24"/>
        </w:rPr>
        <w:t>)</w:t>
      </w:r>
      <w:r w:rsidRPr="004266F6">
        <w:rPr>
          <w:rFonts w:cs="Times New Roman"/>
          <w:sz w:val="24"/>
          <w:szCs w:val="24"/>
        </w:rPr>
        <w:t>;</w:t>
      </w:r>
    </w:p>
    <w:p w14:paraId="193EFB3A" w14:textId="77777777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2038A801" w14:textId="1CCCB1CF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</w:t>
      </w:r>
      <w:r w:rsidR="00BB4A9F" w:rsidRPr="004266F6">
        <w:rPr>
          <w:rFonts w:cs="Times New Roman"/>
          <w:sz w:val="24"/>
          <w:szCs w:val="24"/>
        </w:rPr>
        <w:t>;</w:t>
      </w:r>
      <w:r w:rsidRPr="004266F6">
        <w:rPr>
          <w:rFonts w:cs="Times New Roman"/>
          <w:sz w:val="24"/>
          <w:szCs w:val="24"/>
        </w:rPr>
        <w:t xml:space="preserve"> </w:t>
      </w:r>
    </w:p>
    <w:p w14:paraId="3891F03A" w14:textId="469377C8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BB4A9F" w:rsidRPr="004266F6">
        <w:rPr>
          <w:rFonts w:cs="Times New Roman"/>
          <w:sz w:val="24"/>
          <w:szCs w:val="24"/>
        </w:rPr>
        <w:t>;</w:t>
      </w:r>
    </w:p>
    <w:p w14:paraId="51B9ADF2" w14:textId="64B7673D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</w:t>
      </w:r>
      <w:r w:rsidR="00BB4A9F" w:rsidRPr="004266F6">
        <w:rPr>
          <w:rFonts w:cs="Times New Roman"/>
          <w:sz w:val="24"/>
          <w:szCs w:val="24"/>
        </w:rPr>
        <w:t>;</w:t>
      </w:r>
    </w:p>
    <w:p w14:paraId="30E9271B" w14:textId="4562877F" w:rsidR="00BB4A9F" w:rsidRPr="004266F6" w:rsidRDefault="00BB4A9F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сведения о наличии выполнения не менее 2-х аналогичных договоров/услуг</w:t>
      </w:r>
      <w:r w:rsidR="00E725EA" w:rsidRPr="004266F6">
        <w:rPr>
          <w:rFonts w:cs="Times New Roman"/>
          <w:sz w:val="24"/>
          <w:szCs w:val="24"/>
        </w:rPr>
        <w:t>;</w:t>
      </w:r>
    </w:p>
    <w:p w14:paraId="19238E4B" w14:textId="508DC574" w:rsidR="00904438" w:rsidRPr="004266F6" w:rsidRDefault="00904438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rPr>
          <w:rFonts w:cs="Times New Roman"/>
          <w:noProof/>
          <w:sz w:val="24"/>
          <w:szCs w:val="24"/>
          <w:lang w:eastAsia="ru-RU"/>
        </w:rPr>
      </w:pPr>
      <w:r w:rsidRPr="004266F6">
        <w:rPr>
          <w:rFonts w:cs="Times New Roman"/>
          <w:noProof/>
          <w:sz w:val="24"/>
          <w:szCs w:val="24"/>
          <w:lang w:eastAsia="ru-RU"/>
        </w:rPr>
        <w:t>Наличие и предоставление оригинала MAF</w:t>
      </w:r>
      <w:r w:rsidR="00607C0C">
        <w:rPr>
          <w:rFonts w:cs="Times New Roman"/>
          <w:noProof/>
          <w:sz w:val="24"/>
          <w:szCs w:val="24"/>
          <w:lang w:eastAsia="ru-RU"/>
        </w:rPr>
        <w:t xml:space="preserve"> (</w:t>
      </w:r>
      <w:r w:rsidR="00607C0C" w:rsidRPr="00607C0C">
        <w:rPr>
          <w:rFonts w:cs="Times New Roman"/>
          <w:noProof/>
          <w:sz w:val="24"/>
          <w:szCs w:val="24"/>
          <w:lang w:eastAsia="ru-RU"/>
        </w:rPr>
        <w:t>MANUFACTURER’S AUTHORIZATION FORM</w:t>
      </w:r>
      <w:r w:rsidR="00607C0C">
        <w:rPr>
          <w:rFonts w:cs="Times New Roman"/>
          <w:noProof/>
          <w:sz w:val="24"/>
          <w:szCs w:val="24"/>
          <w:lang w:eastAsia="ru-RU"/>
        </w:rPr>
        <w:t>)</w:t>
      </w:r>
      <w:r w:rsidR="00B11CB5" w:rsidRPr="004266F6">
        <w:rPr>
          <w:rFonts w:cs="Times New Roman"/>
          <w:noProof/>
          <w:sz w:val="24"/>
          <w:szCs w:val="24"/>
          <w:lang w:eastAsia="ru-RU"/>
        </w:rPr>
        <w:t>;</w:t>
      </w:r>
    </w:p>
    <w:p w14:paraId="76F96F0E" w14:textId="65E6704D" w:rsidR="00BB4A9F" w:rsidRPr="004266F6" w:rsidRDefault="00BB4A9F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noProof/>
          <w:sz w:val="24"/>
          <w:szCs w:val="24"/>
          <w:lang w:eastAsia="ru-RU"/>
        </w:rPr>
      </w:pPr>
      <w:r w:rsidRPr="004266F6">
        <w:rPr>
          <w:rFonts w:cs="Times New Roman"/>
          <w:noProof/>
          <w:sz w:val="24"/>
          <w:szCs w:val="24"/>
          <w:lang w:eastAsia="ru-RU"/>
        </w:rPr>
        <w:t>Компания должна иметь офис, расположенный в г. Бишкек (предоставить подтверждающее письмо);</w:t>
      </w:r>
    </w:p>
    <w:p w14:paraId="1AE7C3BC" w14:textId="15ABADAA" w:rsidR="00D00D6B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bCs/>
          <w:sz w:val="24"/>
          <w:szCs w:val="24"/>
        </w:rPr>
      </w:pPr>
      <w:r w:rsidRPr="004266F6">
        <w:rPr>
          <w:rFonts w:cs="Times New Roman"/>
          <w:bCs/>
          <w:sz w:val="24"/>
          <w:szCs w:val="24"/>
        </w:rPr>
        <w:t>Предоставить коммерческое</w:t>
      </w:r>
      <w:r w:rsidR="00F9037F" w:rsidRPr="004266F6">
        <w:rPr>
          <w:rFonts w:cs="Times New Roman"/>
          <w:bCs/>
          <w:sz w:val="24"/>
          <w:szCs w:val="24"/>
        </w:rPr>
        <w:t xml:space="preserve"> предложение</w:t>
      </w:r>
      <w:r w:rsidRPr="004266F6">
        <w:rPr>
          <w:rFonts w:cs="Times New Roman"/>
          <w:bCs/>
          <w:sz w:val="24"/>
          <w:szCs w:val="24"/>
        </w:rPr>
        <w:t xml:space="preserve"> и заполненное техническое задание по лоту, по которому подается заявка, включая все налоги и сборы, предусмотренны</w:t>
      </w:r>
      <w:r w:rsidR="00BB4A9F" w:rsidRPr="004266F6">
        <w:rPr>
          <w:rFonts w:cs="Times New Roman"/>
          <w:bCs/>
          <w:sz w:val="24"/>
          <w:szCs w:val="24"/>
        </w:rPr>
        <w:t>е</w:t>
      </w:r>
      <w:r w:rsidRPr="004266F6">
        <w:rPr>
          <w:rFonts w:cs="Times New Roman"/>
          <w:bCs/>
          <w:sz w:val="24"/>
          <w:szCs w:val="24"/>
        </w:rPr>
        <w:t xml:space="preserve"> законодательством КР.</w:t>
      </w:r>
    </w:p>
    <w:p w14:paraId="5ADC1D9D" w14:textId="77777777" w:rsidR="00165272" w:rsidRDefault="00165272" w:rsidP="00165272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5F719231" w14:textId="77777777" w:rsidR="00165272" w:rsidRDefault="00165272" w:rsidP="00165272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2C629E74" w14:textId="77777777" w:rsidR="00165272" w:rsidRDefault="00165272" w:rsidP="00165272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77FEDA27" w14:textId="77777777" w:rsidR="00165272" w:rsidRDefault="00165272" w:rsidP="00165272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3DDE54FD" w14:textId="77777777" w:rsidR="00165272" w:rsidRDefault="00165272" w:rsidP="00165272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674617C2" w14:textId="77777777" w:rsidR="00165272" w:rsidRPr="00165272" w:rsidRDefault="00165272" w:rsidP="00165272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31D3E3E6" w14:textId="77777777" w:rsidR="00D00D6B" w:rsidRPr="00E15828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28DABE48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AC28DD2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C79DEF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902C233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9E0F957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6CA5E25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C8A5542" w14:textId="77777777" w:rsidR="00D00D6B" w:rsidRPr="00E47BBF" w:rsidRDefault="00D00D6B" w:rsidP="00D00D6B">
      <w:pPr>
        <w:spacing w:after="0" w:line="360" w:lineRule="auto"/>
        <w:jc w:val="both"/>
        <w:rPr>
          <w:sz w:val="24"/>
          <w:szCs w:val="24"/>
        </w:rPr>
      </w:pPr>
    </w:p>
    <w:p w14:paraId="400193EA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323F8A8C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A67D3F9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6D5D87D7" w14:textId="77777777" w:rsidR="004266F6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C4AB10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D946B3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F0C8234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61AEE559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049AD555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0F747CA2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1C8E4034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3477F0E5" w14:textId="77777777" w:rsidR="00165272" w:rsidRDefault="00165272" w:rsidP="00D00D6B">
      <w:pPr>
        <w:spacing w:after="0" w:line="360" w:lineRule="auto"/>
        <w:jc w:val="both"/>
        <w:rPr>
          <w:sz w:val="24"/>
          <w:szCs w:val="24"/>
        </w:rPr>
      </w:pPr>
    </w:p>
    <w:p w14:paraId="48A94231" w14:textId="77777777" w:rsidR="00165272" w:rsidRDefault="00165272" w:rsidP="00D00D6B">
      <w:pPr>
        <w:spacing w:after="0" w:line="360" w:lineRule="auto"/>
        <w:jc w:val="both"/>
        <w:rPr>
          <w:sz w:val="24"/>
          <w:szCs w:val="24"/>
        </w:rPr>
      </w:pPr>
    </w:p>
    <w:p w14:paraId="321DBBB7" w14:textId="77777777" w:rsidR="00165272" w:rsidRDefault="00165272" w:rsidP="00D00D6B">
      <w:pPr>
        <w:spacing w:after="0" w:line="360" w:lineRule="auto"/>
        <w:jc w:val="both"/>
        <w:rPr>
          <w:sz w:val="24"/>
          <w:szCs w:val="24"/>
        </w:rPr>
      </w:pPr>
    </w:p>
    <w:p w14:paraId="43EFE330" w14:textId="77777777" w:rsidR="00165272" w:rsidRDefault="00165272" w:rsidP="00D00D6B">
      <w:pPr>
        <w:spacing w:after="0" w:line="360" w:lineRule="auto"/>
        <w:jc w:val="both"/>
        <w:rPr>
          <w:sz w:val="24"/>
          <w:szCs w:val="24"/>
        </w:rPr>
      </w:pPr>
    </w:p>
    <w:p w14:paraId="377F0BA9" w14:textId="77777777" w:rsidR="00165272" w:rsidRDefault="00165272" w:rsidP="00D00D6B">
      <w:pPr>
        <w:spacing w:after="0" w:line="360" w:lineRule="auto"/>
        <w:jc w:val="both"/>
        <w:rPr>
          <w:sz w:val="24"/>
          <w:szCs w:val="24"/>
        </w:rPr>
      </w:pPr>
    </w:p>
    <w:p w14:paraId="315E54B7" w14:textId="77777777" w:rsidR="000D7A7C" w:rsidRPr="00E47BBF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2AE398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E905A41" w14:textId="77777777" w:rsidR="00BB4A9F" w:rsidRPr="00BB4A9F" w:rsidRDefault="00BB4A9F" w:rsidP="00BB4A9F">
      <w:pPr>
        <w:rPr>
          <w:lang w:eastAsia="ja-JP"/>
        </w:rPr>
      </w:pPr>
    </w:p>
    <w:p w14:paraId="45D7D53D" w14:textId="77777777" w:rsidR="00D00D6B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41C51D1" w14:textId="77777777" w:rsidR="00D00D6B" w:rsidRPr="00636D52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t>Приложение № 1. Конкурсная заявка</w:t>
      </w:r>
    </w:p>
    <w:p w14:paraId="4D7B8270" w14:textId="77777777" w:rsidR="00D00D6B" w:rsidRPr="00636D52" w:rsidRDefault="00D00D6B" w:rsidP="00D00D6B">
      <w:pPr>
        <w:jc w:val="center"/>
        <w:rPr>
          <w:b/>
          <w:bCs/>
          <w:sz w:val="24"/>
          <w:szCs w:val="24"/>
        </w:rPr>
      </w:pPr>
    </w:p>
    <w:p w14:paraId="1647CF6B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5BECEF5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A6FB0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3FF82EC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2F2670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70B0855B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EF8E66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____________(Наименование, ИНН) в лице ____________________________</w:t>
      </w:r>
    </w:p>
    <w:p w14:paraId="6DABB81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6FC2067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17E3755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21D6B5A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1DAC53B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636D52">
        <w:rPr>
          <w:rFonts w:cs="Times New Roman"/>
          <w:sz w:val="24"/>
          <w:szCs w:val="24"/>
        </w:rPr>
        <w:tab/>
      </w:r>
    </w:p>
    <w:p w14:paraId="771511C9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E58389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197FDA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8E7FB3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9D755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1ABC7A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6170FD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C83BC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A9CE0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51DE1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C2531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AF9F29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DD74C2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D51CC1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BCEFA2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3C41D352" w14:textId="77777777" w:rsidR="00D00D6B" w:rsidRDefault="00D00D6B" w:rsidP="00D00D6B">
      <w:pPr>
        <w:jc w:val="right"/>
        <w:rPr>
          <w:b/>
          <w:bCs/>
          <w:sz w:val="24"/>
          <w:szCs w:val="24"/>
        </w:rPr>
      </w:pPr>
    </w:p>
    <w:p w14:paraId="130D29C2" w14:textId="77777777" w:rsidR="00BB4A9F" w:rsidRPr="00636D52" w:rsidRDefault="00BB4A9F" w:rsidP="00D00D6B">
      <w:pPr>
        <w:jc w:val="right"/>
        <w:rPr>
          <w:b/>
          <w:bCs/>
          <w:sz w:val="24"/>
          <w:szCs w:val="24"/>
        </w:rPr>
      </w:pPr>
    </w:p>
    <w:p w14:paraId="4454D6D7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C2DF15" w14:textId="77777777" w:rsidR="00D00D6B" w:rsidRPr="00636D52" w:rsidRDefault="00D00D6B" w:rsidP="00D00D6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1FF4EE7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6D09CC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C1DA44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83461C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98FB3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3EA75F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4BBC69D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42BF5EF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42ABBD3E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87C93E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1402191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7454B3E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086AB43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9651D6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725E03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316A7A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72B2C3A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2E4C967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364F6B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7D918812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31E1053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</w:p>
    <w:p w14:paraId="43652EAC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BBC5341" w14:textId="77777777" w:rsidR="00D00D6B" w:rsidRDefault="00D00D6B" w:rsidP="00D00D6B"/>
    <w:p w14:paraId="22D2A521" w14:textId="77777777" w:rsidR="001771B0" w:rsidRDefault="001771B0"/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A05"/>
    <w:multiLevelType w:val="hybridMultilevel"/>
    <w:tmpl w:val="E5B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6021">
    <w:abstractNumId w:val="2"/>
  </w:num>
  <w:num w:numId="2" w16cid:durableId="1474175745">
    <w:abstractNumId w:val="0"/>
  </w:num>
  <w:num w:numId="3" w16cid:durableId="199367332">
    <w:abstractNumId w:val="3"/>
  </w:num>
  <w:num w:numId="4" w16cid:durableId="59887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0D7A7C"/>
    <w:rsid w:val="00165272"/>
    <w:rsid w:val="001771B0"/>
    <w:rsid w:val="002B6769"/>
    <w:rsid w:val="00300B5B"/>
    <w:rsid w:val="004266F6"/>
    <w:rsid w:val="00427AE7"/>
    <w:rsid w:val="0043427D"/>
    <w:rsid w:val="004F49EE"/>
    <w:rsid w:val="00581AAF"/>
    <w:rsid w:val="00594F30"/>
    <w:rsid w:val="006079AD"/>
    <w:rsid w:val="00607C0C"/>
    <w:rsid w:val="00651A83"/>
    <w:rsid w:val="007F10A2"/>
    <w:rsid w:val="008B060A"/>
    <w:rsid w:val="00904438"/>
    <w:rsid w:val="00961973"/>
    <w:rsid w:val="00A1455D"/>
    <w:rsid w:val="00A91894"/>
    <w:rsid w:val="00AB44F4"/>
    <w:rsid w:val="00B11CB5"/>
    <w:rsid w:val="00B23A27"/>
    <w:rsid w:val="00B91BC8"/>
    <w:rsid w:val="00BB4A9F"/>
    <w:rsid w:val="00BE30F7"/>
    <w:rsid w:val="00C51467"/>
    <w:rsid w:val="00C74070"/>
    <w:rsid w:val="00D00D6B"/>
    <w:rsid w:val="00D8649E"/>
    <w:rsid w:val="00E27E2B"/>
    <w:rsid w:val="00E47BBF"/>
    <w:rsid w:val="00E725EA"/>
    <w:rsid w:val="00E77198"/>
    <w:rsid w:val="00F322F9"/>
    <w:rsid w:val="00F9037F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8</cp:revision>
  <cp:lastPrinted>2024-07-16T07:28:00Z</cp:lastPrinted>
  <dcterms:created xsi:type="dcterms:W3CDTF">2024-07-12T08:00:00Z</dcterms:created>
  <dcterms:modified xsi:type="dcterms:W3CDTF">2024-10-06T05:47:00Z</dcterms:modified>
</cp:coreProperties>
</file>