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48239" w14:textId="1584819A" w:rsidR="00A66B56" w:rsidRPr="00EE1DCA" w:rsidRDefault="00EE1DCA" w:rsidP="00A66B56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Тех. задание</w:t>
      </w:r>
    </w:p>
    <w:p w14:paraId="3337B00E" w14:textId="06B0B75F" w:rsidR="00907167" w:rsidRPr="00907167" w:rsidRDefault="00907167" w:rsidP="00907167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Наименование закупки: 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Услуги по </w:t>
      </w:r>
      <w:r w:rsidR="008F4ED4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установке стеклянных перегородок</w:t>
      </w:r>
      <w:r w:rsidR="00994206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и дверей,</w:t>
      </w:r>
      <w:r w:rsidR="0032020D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оконных блоков, а также</w:t>
      </w:r>
      <w:r w:rsidR="008F4ED4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проведени</w:t>
      </w:r>
      <w:r w:rsidR="0032020D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я </w:t>
      </w:r>
      <w:r w:rsidR="008F4ED4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ремонта 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здания ЗАО «МПЦ», расположенного по адресу: г. Бишкек ул. Ауэзова ½. </w:t>
      </w:r>
    </w:p>
    <w:p w14:paraId="4A7E57EB" w14:textId="091D75C7" w:rsidR="00907167" w:rsidRPr="00907167" w:rsidRDefault="00907167" w:rsidP="00907167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Лот № 1: </w:t>
      </w:r>
      <w:r w:rsidR="0032020D" w:rsidRPr="0032020D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Услуги по установке стеклянных перегородок и оконных блоков, а также проведения ремонта здания ЗАО «МПЦ», расположенного по адресу: г. Бишкек ул. Ауэзова ½.</w:t>
      </w:r>
    </w:p>
    <w:p w14:paraId="701AC587" w14:textId="1D8D565F" w:rsidR="00D217A9" w:rsidRPr="00907167" w:rsidRDefault="00D217A9" w:rsidP="00D217A9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Сроки поставки товара</w:t>
      </w:r>
      <w:proofErr w:type="gramStart"/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:</w:t>
      </w:r>
      <w:r w:rsidR="0032020D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Не</w:t>
      </w:r>
      <w:proofErr w:type="gramEnd"/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более </w:t>
      </w:r>
      <w:r w:rsidR="00C914BE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1</w:t>
      </w:r>
      <w:r w:rsidR="00F7162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0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рабочих 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дней со дня подписания договора.</w:t>
      </w:r>
    </w:p>
    <w:p w14:paraId="6A39E5CD" w14:textId="604471C0" w:rsidR="005415C7" w:rsidRDefault="005415C7" w:rsidP="00907167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Срок действия конкурсной заявки: </w:t>
      </w:r>
      <w:r w:rsidRPr="005415C7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30 дней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.</w:t>
      </w:r>
    </w:p>
    <w:p w14:paraId="6BFFA2EB" w14:textId="3769A05D" w:rsidR="00907167" w:rsidRPr="00907167" w:rsidRDefault="00907167" w:rsidP="00907167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ГОКЗ 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– Декларация.</w:t>
      </w:r>
    </w:p>
    <w:p w14:paraId="0F4205DA" w14:textId="3658529E" w:rsidR="00557A66" w:rsidRDefault="00907167" w:rsidP="005F1E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4673">
        <w:rPr>
          <w:rFonts w:ascii="Times New Roman" w:hAnsi="Times New Roman" w:cs="Times New Roman"/>
          <w:b/>
          <w:bCs/>
          <w:sz w:val="24"/>
          <w:szCs w:val="24"/>
        </w:rPr>
        <w:t>Ведомость объемов</w:t>
      </w:r>
      <w:r w:rsidRPr="003E467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E4673">
        <w:rPr>
          <w:rFonts w:ascii="Times New Roman" w:hAnsi="Times New Roman" w:cs="Times New Roman"/>
          <w:b/>
          <w:bCs/>
          <w:sz w:val="24"/>
          <w:szCs w:val="24"/>
        </w:rPr>
        <w:t>на строительно-ремонтные работы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992"/>
        <w:gridCol w:w="1418"/>
        <w:gridCol w:w="1764"/>
      </w:tblGrid>
      <w:tr w:rsidR="008F4ED4" w:rsidRPr="008F4ED4" w14:paraId="00C7E158" w14:textId="769EF478" w:rsidTr="00646B6C">
        <w:trPr>
          <w:trHeight w:val="31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1D13AEDC" w14:textId="77777777" w:rsidR="008F4ED4" w:rsidRPr="008F4ED4" w:rsidRDefault="008F4ED4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№ п/п</w:t>
            </w:r>
          </w:p>
        </w:tc>
        <w:tc>
          <w:tcPr>
            <w:tcW w:w="4820" w:type="dxa"/>
            <w:vMerge w:val="restart"/>
            <w:shd w:val="clear" w:color="auto" w:fill="auto"/>
            <w:noWrap/>
            <w:vAlign w:val="center"/>
            <w:hideMark/>
          </w:tcPr>
          <w:p w14:paraId="1727FE79" w14:textId="77777777" w:rsidR="008F4ED4" w:rsidRPr="008F4ED4" w:rsidRDefault="008F4ED4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Наименование работ и затрат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45A258C" w14:textId="77777777" w:rsidR="008F4ED4" w:rsidRPr="008F4ED4" w:rsidRDefault="008F4ED4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5F518A" w14:textId="77777777" w:rsidR="008F4ED4" w:rsidRPr="008F4ED4" w:rsidRDefault="008F4ED4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Количество</w:t>
            </w:r>
          </w:p>
        </w:tc>
        <w:tc>
          <w:tcPr>
            <w:tcW w:w="1764" w:type="dxa"/>
            <w:vMerge w:val="restart"/>
            <w:vAlign w:val="center"/>
          </w:tcPr>
          <w:p w14:paraId="4B15912F" w14:textId="018C622C" w:rsidR="008F4ED4" w:rsidRPr="008F4ED4" w:rsidRDefault="008F4ED4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Примечание</w:t>
            </w:r>
          </w:p>
        </w:tc>
      </w:tr>
      <w:tr w:rsidR="008F4ED4" w:rsidRPr="008F4ED4" w14:paraId="2F2D3052" w14:textId="156FA001" w:rsidTr="00646B6C">
        <w:trPr>
          <w:trHeight w:val="630"/>
        </w:trPr>
        <w:tc>
          <w:tcPr>
            <w:tcW w:w="562" w:type="dxa"/>
            <w:vMerge/>
            <w:hideMark/>
          </w:tcPr>
          <w:p w14:paraId="0F1CA804" w14:textId="77777777" w:rsidR="008F4ED4" w:rsidRPr="008F4ED4" w:rsidRDefault="008F4ED4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14:paraId="59665A06" w14:textId="77777777" w:rsidR="008F4ED4" w:rsidRPr="008F4ED4" w:rsidRDefault="008F4ED4" w:rsidP="008F4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69882D7" w14:textId="77777777" w:rsidR="008F4ED4" w:rsidRPr="008F4ED4" w:rsidRDefault="008F4ED4" w:rsidP="008F4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E04E6A" w14:textId="77777777" w:rsidR="008F4ED4" w:rsidRPr="008F4ED4" w:rsidRDefault="008F4ED4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(ориентировочное)</w:t>
            </w:r>
          </w:p>
        </w:tc>
        <w:tc>
          <w:tcPr>
            <w:tcW w:w="1764" w:type="dxa"/>
            <w:vMerge/>
          </w:tcPr>
          <w:p w14:paraId="7659F75D" w14:textId="77777777" w:rsidR="008F4ED4" w:rsidRPr="008F4ED4" w:rsidRDefault="008F4ED4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</w:tr>
      <w:tr w:rsidR="00646B6C" w:rsidRPr="008F4ED4" w14:paraId="431C41DE" w14:textId="7473A30B" w:rsidTr="00646B6C">
        <w:trPr>
          <w:trHeight w:val="70"/>
        </w:trPr>
        <w:tc>
          <w:tcPr>
            <w:tcW w:w="562" w:type="dxa"/>
            <w:shd w:val="clear" w:color="auto" w:fill="auto"/>
            <w:hideMark/>
          </w:tcPr>
          <w:p w14:paraId="73A37E45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2301E04" w14:textId="77777777" w:rsidR="00646B6C" w:rsidRPr="008F4ED4" w:rsidRDefault="00646B6C" w:rsidP="008F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 xml:space="preserve"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 в том числе при наличии створок глухого остекления 5-ти камерной, 3х слойный стеклопакет, с внутренний </w:t>
            </w:r>
            <w:proofErr w:type="spellStart"/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маскитной</w:t>
            </w:r>
            <w:proofErr w:type="spellEnd"/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 xml:space="preserve"> сеткой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FC7085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м2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757BD3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41</w:t>
            </w:r>
          </w:p>
        </w:tc>
        <w:tc>
          <w:tcPr>
            <w:tcW w:w="1764" w:type="dxa"/>
            <w:vMerge w:val="restart"/>
            <w:vAlign w:val="center"/>
          </w:tcPr>
          <w:p w14:paraId="1342CB5E" w14:textId="752B2ABF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G"/>
                <w14:ligatures w14:val="none"/>
              </w:rPr>
              <w:t>Отдельно у</w:t>
            </w: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казать цену работу</w:t>
            </w:r>
          </w:p>
        </w:tc>
      </w:tr>
      <w:tr w:rsidR="00646B6C" w:rsidRPr="008F4ED4" w14:paraId="144DE318" w14:textId="04809E0F" w:rsidTr="00646B6C">
        <w:trPr>
          <w:trHeight w:val="160"/>
        </w:trPr>
        <w:tc>
          <w:tcPr>
            <w:tcW w:w="562" w:type="dxa"/>
            <w:shd w:val="clear" w:color="auto" w:fill="auto"/>
            <w:hideMark/>
          </w:tcPr>
          <w:p w14:paraId="2E17B100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DEE0E30" w14:textId="77777777" w:rsidR="00646B6C" w:rsidRPr="008F4ED4" w:rsidRDefault="00646B6C" w:rsidP="008F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Установка подоконных досок из ПВХ: в каменных стенах толщиной до 0,51 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A32254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proofErr w:type="spellStart"/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п.м</w:t>
            </w:r>
            <w:proofErr w:type="spellEnd"/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68B0A7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25</w:t>
            </w:r>
          </w:p>
        </w:tc>
        <w:tc>
          <w:tcPr>
            <w:tcW w:w="1764" w:type="dxa"/>
            <w:vMerge/>
          </w:tcPr>
          <w:p w14:paraId="553C4ECF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</w:tr>
      <w:tr w:rsidR="00646B6C" w:rsidRPr="008F4ED4" w14:paraId="2BF24628" w14:textId="05A83F3B" w:rsidTr="00646B6C">
        <w:trPr>
          <w:trHeight w:val="327"/>
        </w:trPr>
        <w:tc>
          <w:tcPr>
            <w:tcW w:w="562" w:type="dxa"/>
            <w:shd w:val="clear" w:color="auto" w:fill="auto"/>
            <w:hideMark/>
          </w:tcPr>
          <w:p w14:paraId="0B0DBCD4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911D1D5" w14:textId="775CA9CA" w:rsidR="00646B6C" w:rsidRPr="008F4ED4" w:rsidRDefault="00646B6C" w:rsidP="008F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Установка входной алюминиевой двери утепленный, с доводчиком высокого качества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AB906D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м2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D07A57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3,38</w:t>
            </w:r>
          </w:p>
        </w:tc>
        <w:tc>
          <w:tcPr>
            <w:tcW w:w="1764" w:type="dxa"/>
            <w:vMerge/>
          </w:tcPr>
          <w:p w14:paraId="228E80B8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</w:tr>
      <w:tr w:rsidR="00646B6C" w:rsidRPr="008F4ED4" w14:paraId="4FA91E6B" w14:textId="4FECD4DB" w:rsidTr="00646B6C">
        <w:trPr>
          <w:trHeight w:val="906"/>
        </w:trPr>
        <w:tc>
          <w:tcPr>
            <w:tcW w:w="562" w:type="dxa"/>
            <w:shd w:val="clear" w:color="auto" w:fill="auto"/>
            <w:hideMark/>
          </w:tcPr>
          <w:p w14:paraId="087A2B66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1DFAABD" w14:textId="77777777" w:rsidR="00646B6C" w:rsidRPr="008F4ED4" w:rsidRDefault="00646B6C" w:rsidP="008F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Установка алюминиевых дверей с закалённым тонированным стеклом не менее 8 мм, с доводчиком высокого качества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A607D4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м2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870A75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3,8</w:t>
            </w:r>
          </w:p>
        </w:tc>
        <w:tc>
          <w:tcPr>
            <w:tcW w:w="1764" w:type="dxa"/>
            <w:vMerge/>
          </w:tcPr>
          <w:p w14:paraId="4BAEB05F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</w:tr>
      <w:tr w:rsidR="00646B6C" w:rsidRPr="008F4ED4" w14:paraId="72D88DE9" w14:textId="07B10C0D" w:rsidTr="00646B6C">
        <w:trPr>
          <w:trHeight w:val="70"/>
        </w:trPr>
        <w:tc>
          <w:tcPr>
            <w:tcW w:w="562" w:type="dxa"/>
            <w:shd w:val="clear" w:color="auto" w:fill="auto"/>
            <w:hideMark/>
          </w:tcPr>
          <w:p w14:paraId="2600C8A3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5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071DDFEC" w14:textId="77777777" w:rsidR="00646B6C" w:rsidRPr="008F4ED4" w:rsidRDefault="00646B6C" w:rsidP="008F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 xml:space="preserve">Установка витражей из цельно стеклянной перегородки толщина не менее 10 мм с учетом двустворчатых дверей с доводчиком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2417E2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м2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B506F4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14,5</w:t>
            </w:r>
          </w:p>
        </w:tc>
        <w:tc>
          <w:tcPr>
            <w:tcW w:w="1764" w:type="dxa"/>
            <w:vMerge/>
          </w:tcPr>
          <w:p w14:paraId="2E27F28A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</w:tr>
      <w:tr w:rsidR="00646B6C" w:rsidRPr="008F4ED4" w14:paraId="2FB5532A" w14:textId="4D906B3A" w:rsidTr="00646B6C">
        <w:trPr>
          <w:trHeight w:val="70"/>
        </w:trPr>
        <w:tc>
          <w:tcPr>
            <w:tcW w:w="562" w:type="dxa"/>
            <w:shd w:val="clear" w:color="auto" w:fill="auto"/>
            <w:hideMark/>
          </w:tcPr>
          <w:p w14:paraId="78C92A96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873C1F0" w14:textId="77777777" w:rsidR="00646B6C" w:rsidRPr="008F4ED4" w:rsidRDefault="00646B6C" w:rsidP="008F4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 xml:space="preserve">Установка алюминиевых витражей с закалённым тонированным стеклом не менее 8 мм, с учетом двустворчатых дверей с доводчиком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E4015B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м2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14F2DA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19,2</w:t>
            </w:r>
          </w:p>
        </w:tc>
        <w:tc>
          <w:tcPr>
            <w:tcW w:w="1764" w:type="dxa"/>
            <w:vMerge/>
          </w:tcPr>
          <w:p w14:paraId="386E7AC5" w14:textId="77777777" w:rsidR="00646B6C" w:rsidRPr="008F4ED4" w:rsidRDefault="00646B6C" w:rsidP="008F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</w:tr>
      <w:tr w:rsidR="00646B6C" w:rsidRPr="008F4ED4" w14:paraId="52632324" w14:textId="0168A439" w:rsidTr="00646B6C">
        <w:trPr>
          <w:trHeight w:val="70"/>
        </w:trPr>
        <w:tc>
          <w:tcPr>
            <w:tcW w:w="562" w:type="dxa"/>
            <w:shd w:val="clear" w:color="auto" w:fill="auto"/>
          </w:tcPr>
          <w:p w14:paraId="5A442E0D" w14:textId="5AFA3143" w:rsidR="00646B6C" w:rsidRPr="00646B6C" w:rsidRDefault="00646B6C" w:rsidP="006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"/>
                <w:szCs w:val="2"/>
                <w:lang w:val="ru-RU" w:eastAsia="ru-KG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G"/>
                <w14:ligatures w14:val="none"/>
              </w:rPr>
              <w:t>7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04A7809E" w14:textId="014E29BA" w:rsidR="00646B6C" w:rsidRPr="0004250A" w:rsidRDefault="00646B6C" w:rsidP="0064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"/>
                <w:szCs w:val="2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Укладка пола из керамогранита (размеры 120х60 см или 1</w:t>
            </w:r>
            <w:r w:rsidR="00A66B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G"/>
                <w14:ligatures w14:val="none"/>
              </w:rPr>
              <w:t>17</w:t>
            </w: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 xml:space="preserve">х57 см толщина не менее </w:t>
            </w:r>
            <w:r w:rsidR="00A66B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G"/>
                <w14:ligatures w14:val="none"/>
              </w:rPr>
              <w:t>9</w:t>
            </w: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 xml:space="preserve"> мм, при укладке использовать специальные средства для выравнивания керамогранита)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FDE359" w14:textId="3E029422" w:rsidR="00646B6C" w:rsidRPr="0004250A" w:rsidRDefault="00646B6C" w:rsidP="006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"/>
                <w:szCs w:val="2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м2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079EC8" w14:textId="03F9B2F9" w:rsidR="00646B6C" w:rsidRPr="008F4ED4" w:rsidRDefault="00646B6C" w:rsidP="006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G"/>
                <w14:ligatures w14:val="none"/>
              </w:rPr>
              <w:t>4</w:t>
            </w: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0</w:t>
            </w:r>
          </w:p>
        </w:tc>
        <w:tc>
          <w:tcPr>
            <w:tcW w:w="1764" w:type="dxa"/>
            <w:vMerge/>
          </w:tcPr>
          <w:p w14:paraId="2670CB37" w14:textId="77777777" w:rsidR="00646B6C" w:rsidRPr="008F4ED4" w:rsidRDefault="00646B6C" w:rsidP="006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</w:tr>
      <w:tr w:rsidR="00646B6C" w:rsidRPr="008F4ED4" w14:paraId="0C2E0A3F" w14:textId="5030D2C6" w:rsidTr="00646B6C">
        <w:trPr>
          <w:trHeight w:val="70"/>
        </w:trPr>
        <w:tc>
          <w:tcPr>
            <w:tcW w:w="562" w:type="dxa"/>
            <w:shd w:val="clear" w:color="auto" w:fill="auto"/>
          </w:tcPr>
          <w:p w14:paraId="4047F6AB" w14:textId="571B1542" w:rsidR="00646B6C" w:rsidRPr="0004250A" w:rsidRDefault="007A47A0" w:rsidP="006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G"/>
                <w14:ligatures w14:val="none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14:paraId="23CEC8C0" w14:textId="1D61AF62" w:rsidR="00646B6C" w:rsidRPr="008F4ED4" w:rsidRDefault="00646B6C" w:rsidP="0064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Укладка теплого пола</w:t>
            </w:r>
          </w:p>
        </w:tc>
        <w:tc>
          <w:tcPr>
            <w:tcW w:w="992" w:type="dxa"/>
            <w:shd w:val="clear" w:color="auto" w:fill="auto"/>
            <w:noWrap/>
          </w:tcPr>
          <w:p w14:paraId="4EF8444B" w14:textId="1F39EDE7" w:rsidR="00646B6C" w:rsidRPr="008F4ED4" w:rsidRDefault="00646B6C" w:rsidP="006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м2</w:t>
            </w:r>
          </w:p>
        </w:tc>
        <w:tc>
          <w:tcPr>
            <w:tcW w:w="1418" w:type="dxa"/>
            <w:shd w:val="clear" w:color="auto" w:fill="auto"/>
            <w:noWrap/>
          </w:tcPr>
          <w:p w14:paraId="2560C338" w14:textId="0C686E71" w:rsidR="00646B6C" w:rsidRPr="008F4ED4" w:rsidRDefault="00646B6C" w:rsidP="006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74</w:t>
            </w:r>
          </w:p>
        </w:tc>
        <w:tc>
          <w:tcPr>
            <w:tcW w:w="1764" w:type="dxa"/>
            <w:vMerge/>
          </w:tcPr>
          <w:p w14:paraId="7C12DA71" w14:textId="77777777" w:rsidR="00646B6C" w:rsidRPr="008F4ED4" w:rsidRDefault="00646B6C" w:rsidP="006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</w:tr>
      <w:tr w:rsidR="00646B6C" w:rsidRPr="008F4ED4" w14:paraId="0633ED2E" w14:textId="7A5327C5" w:rsidTr="00646B6C">
        <w:trPr>
          <w:trHeight w:val="300"/>
        </w:trPr>
        <w:tc>
          <w:tcPr>
            <w:tcW w:w="562" w:type="dxa"/>
            <w:shd w:val="clear" w:color="auto" w:fill="auto"/>
          </w:tcPr>
          <w:p w14:paraId="5D4BD0A0" w14:textId="18645549" w:rsidR="00646B6C" w:rsidRPr="0004250A" w:rsidRDefault="007A47A0" w:rsidP="006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KG"/>
                <w14:ligatures w14:val="none"/>
              </w:rPr>
              <w:t>9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408F7DBD" w14:textId="23017F99" w:rsidR="00646B6C" w:rsidRPr="008F4ED4" w:rsidRDefault="00646B6C" w:rsidP="0064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 xml:space="preserve">Установка терморегулятора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D79FEA" w14:textId="0B88E0FC" w:rsidR="00646B6C" w:rsidRPr="008F4ED4" w:rsidRDefault="00646B6C" w:rsidP="006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proofErr w:type="spellStart"/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1EAF31" w14:textId="1D2BD334" w:rsidR="00646B6C" w:rsidRPr="008F4ED4" w:rsidRDefault="00646B6C" w:rsidP="006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  <w:t>7</w:t>
            </w:r>
          </w:p>
        </w:tc>
        <w:tc>
          <w:tcPr>
            <w:tcW w:w="1764" w:type="dxa"/>
            <w:vMerge/>
          </w:tcPr>
          <w:p w14:paraId="6329A12F" w14:textId="77777777" w:rsidR="00646B6C" w:rsidRPr="008F4ED4" w:rsidRDefault="00646B6C" w:rsidP="006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G"/>
                <w14:ligatures w14:val="none"/>
              </w:rPr>
            </w:pPr>
          </w:p>
        </w:tc>
      </w:tr>
    </w:tbl>
    <w:p w14:paraId="0D5AEDBE" w14:textId="66A67E77" w:rsidR="00907167" w:rsidRPr="00907167" w:rsidRDefault="00907167" w:rsidP="009071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lastRenderedPageBreak/>
        <w:t>Требования к подрядной организации</w:t>
      </w:r>
    </w:p>
    <w:tbl>
      <w:tblPr>
        <w:tblpPr w:leftFromText="180" w:rightFromText="180" w:vertAnchor="text" w:tblpX="-72" w:tblpY="1"/>
        <w:tblOverlap w:val="never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804"/>
      </w:tblGrid>
      <w:tr w:rsidR="00907167" w:rsidRPr="00907167" w14:paraId="0B0530E3" w14:textId="77777777" w:rsidTr="008F4ED4">
        <w:trPr>
          <w:trHeight w:val="5243"/>
        </w:trPr>
        <w:tc>
          <w:tcPr>
            <w:tcW w:w="2806" w:type="dxa"/>
            <w:vAlign w:val="center"/>
          </w:tcPr>
          <w:p w14:paraId="745F43A0" w14:textId="77777777" w:rsidR="00907167" w:rsidRPr="00907167" w:rsidRDefault="00907167" w:rsidP="008F4ED4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Требование к подрядной организации</w:t>
            </w:r>
          </w:p>
        </w:tc>
        <w:tc>
          <w:tcPr>
            <w:tcW w:w="6804" w:type="dxa"/>
            <w:vAlign w:val="center"/>
          </w:tcPr>
          <w:p w14:paraId="05B23469" w14:textId="77777777" w:rsidR="00907167" w:rsidRPr="00907167" w:rsidRDefault="00907167" w:rsidP="008F4ED4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Выполнение работ строго в соответствии с требованиями действующего законодательства;</w:t>
            </w:r>
          </w:p>
          <w:p w14:paraId="2091472F" w14:textId="77777777" w:rsidR="00907167" w:rsidRPr="00907167" w:rsidRDefault="00907167" w:rsidP="008F4ED4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Гарантии качества: не менее 12 (двенадцати) месяцев с момента завершения ремонтных работ;</w:t>
            </w:r>
          </w:p>
          <w:p w14:paraId="0064A1E8" w14:textId="77777777" w:rsidR="00907167" w:rsidRPr="00907167" w:rsidRDefault="00907167" w:rsidP="008F4ED4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Все проводимые работы проводятся на объекте Заказчика со строгим согласованием объемов работ по предварительной заявке Заказчика;</w:t>
            </w:r>
          </w:p>
          <w:p w14:paraId="2FA3EDDD" w14:textId="77777777" w:rsidR="00907167" w:rsidRPr="00907167" w:rsidRDefault="00907167" w:rsidP="008F4ED4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Все работы выполняются подрядчиком с неукоснительным соблюдением всех требований Техники безопасности, норм Охраны труда и Охраны окружающей среды. Все расходы, связанные с выполнением этого пункта, несет подрядчик;</w:t>
            </w:r>
          </w:p>
          <w:p w14:paraId="3EE9140C" w14:textId="77777777" w:rsidR="00907167" w:rsidRPr="00907167" w:rsidRDefault="00907167" w:rsidP="008F4ED4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Наличие у подрядчика сотрудников (в штате, по найму) для обеспечения выполнения работ по заявке Заказчика на:</w:t>
            </w:r>
          </w:p>
          <w:p w14:paraId="0EB2F3A5" w14:textId="77777777" w:rsidR="00907167" w:rsidRPr="00907167" w:rsidRDefault="00907167" w:rsidP="008F4ED4">
            <w:pPr>
              <w:numPr>
                <w:ilvl w:val="0"/>
                <w:numId w:val="10"/>
              </w:numPr>
              <w:spacing w:after="0" w:line="240" w:lineRule="auto"/>
              <w:ind w:left="606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отделочные работы;</w:t>
            </w:r>
          </w:p>
          <w:p w14:paraId="0239A7E9" w14:textId="77777777" w:rsidR="00907167" w:rsidRPr="00907167" w:rsidRDefault="00907167" w:rsidP="008F4ED4">
            <w:pPr>
              <w:numPr>
                <w:ilvl w:val="0"/>
                <w:numId w:val="10"/>
              </w:numPr>
              <w:spacing w:after="0" w:line="240" w:lineRule="auto"/>
              <w:ind w:left="606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монтажные работы;</w:t>
            </w:r>
          </w:p>
          <w:p w14:paraId="78EB3423" w14:textId="77777777" w:rsidR="00907167" w:rsidRPr="00907167" w:rsidRDefault="00907167" w:rsidP="008F4ED4">
            <w:pPr>
              <w:numPr>
                <w:ilvl w:val="0"/>
                <w:numId w:val="10"/>
              </w:numPr>
              <w:spacing w:after="0" w:line="240" w:lineRule="auto"/>
              <w:ind w:left="606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бетонные работы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;</w:t>
            </w:r>
          </w:p>
          <w:p w14:paraId="723C2025" w14:textId="77777777" w:rsidR="00907167" w:rsidRPr="00907167" w:rsidRDefault="00907167" w:rsidP="008F4ED4">
            <w:pPr>
              <w:numPr>
                <w:ilvl w:val="0"/>
                <w:numId w:val="10"/>
              </w:numPr>
              <w:spacing w:after="0" w:line="240" w:lineRule="auto"/>
              <w:ind w:left="606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сварочные работы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;</w:t>
            </w:r>
          </w:p>
          <w:p w14:paraId="07AA1EE9" w14:textId="77777777" w:rsidR="00907167" w:rsidRPr="00907167" w:rsidRDefault="00907167" w:rsidP="008F4ED4">
            <w:pPr>
              <w:numPr>
                <w:ilvl w:val="0"/>
                <w:numId w:val="10"/>
              </w:numPr>
              <w:spacing w:after="0" w:line="240" w:lineRule="auto"/>
              <w:ind w:left="606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вывоз мусора.</w:t>
            </w:r>
          </w:p>
          <w:p w14:paraId="247080AD" w14:textId="77777777" w:rsidR="00907167" w:rsidRPr="00907167" w:rsidRDefault="00907167" w:rsidP="008F4ED4">
            <w:pPr>
              <w:numPr>
                <w:ilvl w:val="0"/>
                <w:numId w:val="3"/>
              </w:numPr>
              <w:spacing w:after="0" w:line="240" w:lineRule="auto"/>
              <w:ind w:left="323" w:hanging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Наличие собственной или привлечение спец. техники, грузовое авто (портер).</w:t>
            </w:r>
          </w:p>
        </w:tc>
      </w:tr>
      <w:tr w:rsidR="00907167" w:rsidRPr="00907167" w14:paraId="6FD1F208" w14:textId="77777777" w:rsidTr="008F4ED4">
        <w:trPr>
          <w:trHeight w:val="495"/>
        </w:trPr>
        <w:tc>
          <w:tcPr>
            <w:tcW w:w="2806" w:type="dxa"/>
            <w:vAlign w:val="center"/>
          </w:tcPr>
          <w:p w14:paraId="6131253E" w14:textId="77777777" w:rsidR="00907167" w:rsidRPr="00907167" w:rsidRDefault="00907167" w:rsidP="008F4ED4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Назначение и состав работ</w:t>
            </w:r>
          </w:p>
        </w:tc>
        <w:tc>
          <w:tcPr>
            <w:tcW w:w="6804" w:type="dxa"/>
            <w:vAlign w:val="center"/>
          </w:tcPr>
          <w:p w14:paraId="356E9EE1" w14:textId="77777777" w:rsidR="00907167" w:rsidRPr="00907167" w:rsidRDefault="00907167" w:rsidP="008F4ED4">
            <w:pPr>
              <w:numPr>
                <w:ilvl w:val="0"/>
                <w:numId w:val="12"/>
              </w:numPr>
              <w:spacing w:after="0" w:line="240" w:lineRule="auto"/>
              <w:ind w:left="323" w:hanging="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Подрядчик обязан выполнить работу своими материалами, силами, инструментами и механизмами в соответствии с действующими нормами, правилами, инструкциями и государственными стандартами, действующими на территории КР.</w:t>
            </w:r>
          </w:p>
        </w:tc>
      </w:tr>
      <w:tr w:rsidR="00907167" w:rsidRPr="00907167" w14:paraId="5D3038E8" w14:textId="77777777" w:rsidTr="008F4ED4">
        <w:trPr>
          <w:trHeight w:val="495"/>
        </w:trPr>
        <w:tc>
          <w:tcPr>
            <w:tcW w:w="2806" w:type="dxa"/>
            <w:vAlign w:val="center"/>
          </w:tcPr>
          <w:p w14:paraId="643F0401" w14:textId="77777777" w:rsidR="00907167" w:rsidRPr="00907167" w:rsidRDefault="00907167" w:rsidP="008F4ED4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</w:t>
            </w:r>
          </w:p>
        </w:tc>
        <w:tc>
          <w:tcPr>
            <w:tcW w:w="6804" w:type="dxa"/>
            <w:vAlign w:val="center"/>
          </w:tcPr>
          <w:p w14:paraId="6089982B" w14:textId="77777777" w:rsidR="00907167" w:rsidRPr="00907167" w:rsidRDefault="00907167" w:rsidP="008F4ED4">
            <w:pPr>
              <w:numPr>
                <w:ilvl w:val="0"/>
                <w:numId w:val="5"/>
              </w:numPr>
              <w:tabs>
                <w:tab w:val="left" w:pos="323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Вся полнота ответственности при выполнении работ Подрядчиком на объекте Заказчика за соблюдением норм и правил по охране труда и пожарной безопасности возлагается на Подрядчика. Организация и выполнение работ должны осуществляться при соблюдении законодательства Кыргызской Республики об охране труда, а также иных нормативных правовых актов, строительных норм и правил, сводов правил по проектированию и строительству, межотраслевых и отраслевых правил и типовых инструкций по охране труда, утвержденных в установленном порядке, государственных стандартов системы стандартов безопасности труда, правил безопасности, правил устройства и безопасной эксплуатации, инструкций по безопасности, государственных санитарно-эпидемиологических правил и нормативов, гигиенических нормативов, санитарных правил и норм;</w:t>
            </w:r>
          </w:p>
          <w:p w14:paraId="199F827D" w14:textId="77777777" w:rsidR="00907167" w:rsidRPr="00907167" w:rsidRDefault="00907167" w:rsidP="008F4ED4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работ, должна обеспечивать безопасность труда работающих, персонала и посетителей ЗАО «МПЦ» на всех этапах выполнения строительно-монтажных работ;</w:t>
            </w:r>
          </w:p>
          <w:p w14:paraId="175DB939" w14:textId="77777777" w:rsidR="00907167" w:rsidRPr="00907167" w:rsidRDefault="00907167" w:rsidP="008F4ED4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Место размещения персонала, выполняющего работы и складирование строительных материалов согласовать с Заказчиком;</w:t>
            </w:r>
          </w:p>
          <w:p w14:paraId="019781F3" w14:textId="77777777" w:rsidR="00907167" w:rsidRPr="00907167" w:rsidRDefault="00907167" w:rsidP="008F4ED4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Подрядчик производит ликвидацию рабочей зоны, уборку и вывоз мусора, уборку материалов после окончания работ. Весь строительный мусор, образовавшийся в процессе выполнения работ, должен быть вывезен Подрядчиком и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утилизирован в соответствии с требованиями действующего природоохранного законодательства;</w:t>
            </w:r>
          </w:p>
          <w:p w14:paraId="2C60EA45" w14:textId="77777777" w:rsidR="00907167" w:rsidRPr="00907167" w:rsidRDefault="00907167" w:rsidP="008F4ED4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 проведении отделочных работ внутри здания ЗАО «МПЦ» Подрядчик обязан изолировать место производства работ от персонала и посетителей с помощью устройства временного ограждения, предотвращающее распространение пыли и других вредных веществ в другие помещения. Все вентиляционные и технологические отверстия оборудования (кондиционеры, электроконвекторы, радиаторы) должны быть ограждены от попадания строительной пыли;</w:t>
            </w:r>
          </w:p>
          <w:p w14:paraId="1D082C3E" w14:textId="77777777" w:rsidR="00907167" w:rsidRPr="00907167" w:rsidRDefault="00907167" w:rsidP="008F4ED4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Все оборудование ЗАО «МПЦ», затронутое в ходе ремонта, должно быть установлено на прежние места и функционировать в штатном режиме.</w:t>
            </w:r>
          </w:p>
          <w:p w14:paraId="5D95F6F7" w14:textId="77777777" w:rsidR="00907167" w:rsidRPr="00907167" w:rsidRDefault="00907167" w:rsidP="008F4ED4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Сдать помещение в чистовом виде и вывезти весь мусор.</w:t>
            </w:r>
          </w:p>
        </w:tc>
      </w:tr>
      <w:tr w:rsidR="00907167" w:rsidRPr="00907167" w14:paraId="26104389" w14:textId="77777777" w:rsidTr="008F4ED4">
        <w:trPr>
          <w:trHeight w:val="495"/>
        </w:trPr>
        <w:tc>
          <w:tcPr>
            <w:tcW w:w="2806" w:type="dxa"/>
            <w:vAlign w:val="center"/>
          </w:tcPr>
          <w:p w14:paraId="1E041644" w14:textId="77777777" w:rsidR="00907167" w:rsidRPr="00907167" w:rsidRDefault="00907167" w:rsidP="008F4ED4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 Охрана труда и техника безопасности. Пожарная безопасность</w:t>
            </w:r>
          </w:p>
        </w:tc>
        <w:tc>
          <w:tcPr>
            <w:tcW w:w="6804" w:type="dxa"/>
            <w:vAlign w:val="center"/>
          </w:tcPr>
          <w:p w14:paraId="1DD6FD75" w14:textId="77777777" w:rsidR="00907167" w:rsidRPr="00907167" w:rsidRDefault="00907167" w:rsidP="008F4ED4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Подрядчик должен строго соблюдать требования действующего законодательства и локальных нормативных документов ЗАО «МПЦ» в области пожарной безопасности и внутриобъектового режима;</w:t>
            </w:r>
          </w:p>
          <w:p w14:paraId="5BC6214F" w14:textId="77777777" w:rsidR="00907167" w:rsidRPr="00907167" w:rsidRDefault="00907167" w:rsidP="008F4ED4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случае необходимости проведения работ, связанных с отключением электроснабжения в процессе строительно-монтажных работ, Подрядчик обязан не позднее, чем за 48 часов до планируемого начала проведения вышеуказанных работ согласовать с заинтересованными службами Заказчика возможность, время и порядок их выполнения;</w:t>
            </w:r>
          </w:p>
          <w:p w14:paraId="5AF8A931" w14:textId="77777777" w:rsidR="00907167" w:rsidRPr="00907167" w:rsidRDefault="00907167" w:rsidP="008F4ED4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процессе производства работ использовать исправный и пригодный инструмент и оборудование;</w:t>
            </w:r>
          </w:p>
          <w:p w14:paraId="107FA04F" w14:textId="77777777" w:rsidR="00907167" w:rsidRPr="00907167" w:rsidRDefault="00907167" w:rsidP="008F4ED4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Персонал подрядчика при производстве работ должен быть обеспечен соответствующей спецодеждой, спец обувью и другими СИЗ, необходимыми для безопасного выполнения работ; </w:t>
            </w:r>
          </w:p>
          <w:p w14:paraId="0B35B292" w14:textId="77777777" w:rsidR="00907167" w:rsidRPr="00907167" w:rsidRDefault="00907167" w:rsidP="008F4ED4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Привлекать к работам на объекте Заказчика работников Подрядчика, у которых отсутствуют противопоказания по состоянию здоровья к выполняемым работам в соответствии с требованиями действующего законодательства КР.</w:t>
            </w:r>
          </w:p>
        </w:tc>
      </w:tr>
      <w:tr w:rsidR="00907167" w:rsidRPr="00907167" w14:paraId="19A817DB" w14:textId="77777777" w:rsidTr="008F4ED4">
        <w:trPr>
          <w:trHeight w:val="495"/>
        </w:trPr>
        <w:tc>
          <w:tcPr>
            <w:tcW w:w="2806" w:type="dxa"/>
            <w:vAlign w:val="center"/>
          </w:tcPr>
          <w:p w14:paraId="58FBB6F5" w14:textId="77777777" w:rsidR="00907167" w:rsidRPr="00907167" w:rsidRDefault="00907167" w:rsidP="008F4ED4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Порядок сдачи-приемки работ</w:t>
            </w:r>
          </w:p>
        </w:tc>
        <w:tc>
          <w:tcPr>
            <w:tcW w:w="6804" w:type="dxa"/>
            <w:vAlign w:val="center"/>
          </w:tcPr>
          <w:p w14:paraId="4BA6CD30" w14:textId="77777777" w:rsidR="00907167" w:rsidRPr="00907167" w:rsidRDefault="00907167" w:rsidP="008F4ED4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 выполнении приёмочного контроля подлежат освидетельствованию скрытые работы. Запрещается выполнение последующих работ при отсутствии актов освидетельствования предшествующих скрытых работ и приемки Заказчиком, в противном случае Заказчик вправе требовать от Подрядчика вскрыть любую часть работ, а затем восстановить их за счет средств Подрядчика;</w:t>
            </w:r>
          </w:p>
          <w:p w14:paraId="591A91C3" w14:textId="77777777" w:rsidR="00907167" w:rsidRPr="00907167" w:rsidRDefault="00907167" w:rsidP="008F4ED4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окончании работ на объекте предоставить заказчику фотографии объекта до начала работ, в процессе работ и после производства ремонтных работ;</w:t>
            </w:r>
          </w:p>
          <w:p w14:paraId="6B56D22F" w14:textId="77777777" w:rsidR="00907167" w:rsidRPr="00907167" w:rsidRDefault="00907167" w:rsidP="008F4ED4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 w:bidi="ru-RU"/>
                <w14:ligatures w14:val="none"/>
              </w:rPr>
              <w:t>Оформляется акт выполненных работ с предоставлением счёт-фактур в срок, не позднее 3-х рабочих дней после завершения работ;</w:t>
            </w:r>
          </w:p>
          <w:p w14:paraId="7CCA47F0" w14:textId="77777777" w:rsidR="00907167" w:rsidRPr="00907167" w:rsidRDefault="00907167" w:rsidP="008F4ED4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целях приемки работ Подрядчик не менее чем за три рабочих дня до даты приемки, направляет Заказчику письменное извещение об окончании работ и готовности к сдаче результатов работ. При этом совместно с извещением направляет (предоставляет) Заказчику:</w:t>
            </w:r>
          </w:p>
          <w:p w14:paraId="7736AD8F" w14:textId="77777777" w:rsidR="00907167" w:rsidRPr="00907167" w:rsidRDefault="00907167" w:rsidP="008F4ED4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акты приемки выполненных работ;</w:t>
            </w:r>
          </w:p>
          <w:p w14:paraId="07AD2C08" w14:textId="77777777" w:rsidR="00907167" w:rsidRPr="00907167" w:rsidRDefault="00907167" w:rsidP="008F4ED4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подписанные акты скрытых работ;</w:t>
            </w:r>
          </w:p>
          <w:p w14:paraId="197EE3BC" w14:textId="77777777" w:rsidR="00907167" w:rsidRPr="00907167" w:rsidRDefault="00907167" w:rsidP="008F4ED4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накладные и (или) счета-фактуры на материалы и оборудование;</w:t>
            </w:r>
          </w:p>
          <w:p w14:paraId="33F358F2" w14:textId="77777777" w:rsidR="00907167" w:rsidRPr="00907167" w:rsidRDefault="00907167" w:rsidP="008F4ED4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счет-фактуру.</w:t>
            </w:r>
          </w:p>
        </w:tc>
      </w:tr>
      <w:tr w:rsidR="00907167" w:rsidRPr="00907167" w14:paraId="434F2623" w14:textId="77777777" w:rsidTr="008F4ED4">
        <w:trPr>
          <w:trHeight w:val="495"/>
        </w:trPr>
        <w:tc>
          <w:tcPr>
            <w:tcW w:w="2806" w:type="dxa"/>
            <w:vAlign w:val="center"/>
          </w:tcPr>
          <w:p w14:paraId="60A7DB2A" w14:textId="77777777" w:rsidR="00907167" w:rsidRPr="00907167" w:rsidRDefault="00907167" w:rsidP="008F4ED4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Применяемые строительные материалы</w:t>
            </w:r>
          </w:p>
        </w:tc>
        <w:tc>
          <w:tcPr>
            <w:tcW w:w="6804" w:type="dxa"/>
            <w:vAlign w:val="center"/>
          </w:tcPr>
          <w:p w14:paraId="228FB35A" w14:textId="77777777" w:rsidR="00907167" w:rsidRPr="00907167" w:rsidRDefault="00907167" w:rsidP="008F4ED4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Закупка, доставка, приемка, разгрузка, складирование оборудования, материалов и другого имущества осуществляется силами Подрядчика;</w:t>
            </w:r>
          </w:p>
          <w:p w14:paraId="7DE0360B" w14:textId="77777777" w:rsidR="00907167" w:rsidRPr="00907167" w:rsidRDefault="00907167" w:rsidP="008F4ED4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Качество материалов и оборудования, которые будут использоваться при выполнении работ, должно подтверждаться сертификатами соответствия, и допущены к применению на территории КР;</w:t>
            </w:r>
          </w:p>
          <w:p w14:paraId="1D864699" w14:textId="77777777" w:rsidR="00907167" w:rsidRPr="00907167" w:rsidRDefault="00907167" w:rsidP="008F4ED4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Остатки строительных материалов, закупленные подрядчиком и не задействованных в процессе строительства,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ru-RU" w:eastAsia="ru-RU"/>
                <w14:ligatures w14:val="none"/>
              </w:rPr>
              <w:t>оплате не подлежат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 За исключением товаров, которые можно отнести к стратегическому запасу.</w:t>
            </w:r>
          </w:p>
        </w:tc>
      </w:tr>
      <w:tr w:rsidR="00907167" w:rsidRPr="00907167" w14:paraId="62D66926" w14:textId="77777777" w:rsidTr="008F4ED4">
        <w:trPr>
          <w:trHeight w:val="495"/>
        </w:trPr>
        <w:tc>
          <w:tcPr>
            <w:tcW w:w="2806" w:type="dxa"/>
            <w:vAlign w:val="center"/>
          </w:tcPr>
          <w:p w14:paraId="4E76DC4A" w14:textId="77777777" w:rsidR="00907167" w:rsidRPr="00907167" w:rsidRDefault="00907167" w:rsidP="008F4ED4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Требования к выполнению дополнительных работ (внесения изменений в первоначальный состав работ), необходимость выполнения которых возникла в процессе производства работ  </w:t>
            </w:r>
          </w:p>
        </w:tc>
        <w:tc>
          <w:tcPr>
            <w:tcW w:w="6804" w:type="dxa"/>
            <w:vAlign w:val="center"/>
          </w:tcPr>
          <w:p w14:paraId="40EDD8FA" w14:textId="77777777" w:rsidR="00907167" w:rsidRPr="00907167" w:rsidRDefault="00907167" w:rsidP="008F4ED4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Необходимость выполнения дополнительных объемов и (или) видов работ подтверждается соответствующим дополнительным соглашением к основному договору;</w:t>
            </w:r>
          </w:p>
          <w:p w14:paraId="7FA9BD57" w14:textId="77777777" w:rsidR="00907167" w:rsidRPr="00907167" w:rsidRDefault="00907167" w:rsidP="008F4ED4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 возникновении дополнительных объемов и (или) видов работ, препятствующих дальнейшему выполнению работ, Подрядчик направляет Заказчику письменное уведомление произвольной формы о возникновении таких работ;</w:t>
            </w:r>
          </w:p>
          <w:p w14:paraId="2DD1C099" w14:textId="77777777" w:rsidR="00907167" w:rsidRPr="00907167" w:rsidRDefault="00907167" w:rsidP="008F4ED4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 возникновении необходимости изменения видов работ, замене материалов, изменении объемов работ Подрядчик готовит техническое решение на соответствующее изменение (с приложением ведомости объемов работ и применяемых материалов) и согласовывает его с Заказчиком. Выполнение таких изменений производится только после согласования тех. решения Заказчиком.</w:t>
            </w:r>
          </w:p>
        </w:tc>
      </w:tr>
      <w:tr w:rsidR="00907167" w:rsidRPr="00907167" w14:paraId="369C7813" w14:textId="77777777" w:rsidTr="0032020D">
        <w:trPr>
          <w:trHeight w:val="989"/>
        </w:trPr>
        <w:tc>
          <w:tcPr>
            <w:tcW w:w="2806" w:type="dxa"/>
            <w:vAlign w:val="center"/>
          </w:tcPr>
          <w:p w14:paraId="568CC027" w14:textId="77777777" w:rsidR="00907167" w:rsidRPr="00907167" w:rsidRDefault="00907167" w:rsidP="008F4ED4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Прочие требования</w:t>
            </w:r>
          </w:p>
        </w:tc>
        <w:tc>
          <w:tcPr>
            <w:tcW w:w="6804" w:type="dxa"/>
            <w:vAlign w:val="center"/>
          </w:tcPr>
          <w:p w14:paraId="70B480D7" w14:textId="77777777" w:rsidR="00907167" w:rsidRPr="00907167" w:rsidRDefault="00907167" w:rsidP="008F4ED4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До начала работ провести обязательное обследование объекта с проведением замеров для уточнения объемов работ и количества материалов;</w:t>
            </w:r>
          </w:p>
          <w:p w14:paraId="57BFAECA" w14:textId="77777777" w:rsidR="00907167" w:rsidRPr="00907167" w:rsidRDefault="00907167" w:rsidP="008F4ED4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Прежде чем приступить к работе на объекте Заказчика, руководитель подрядной организации обязан обеспечить прохождение персоналом, прибывающим на рабочую площадку, вводного инструктажа по безопасности труда, пожарной и экологической безопасности по программе и в порядке установленным, с последующим оформлением допуска на объект; </w:t>
            </w:r>
          </w:p>
          <w:p w14:paraId="6FA170CB" w14:textId="77777777" w:rsidR="00907167" w:rsidRPr="00907167" w:rsidRDefault="00907167" w:rsidP="008F4ED4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Работы производить</w:t>
            </w:r>
            <w:r w:rsidRPr="009071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будние дни с 9.00 до 18.00;</w:t>
            </w:r>
          </w:p>
          <w:p w14:paraId="1F710DCA" w14:textId="77777777" w:rsidR="00907167" w:rsidRPr="00907167" w:rsidRDefault="00907167" w:rsidP="008F4ED4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случае необходимости проведения работ в нерабочее время подрядчик уведомляет ответственного представителя от ЗАО «МПЦ» за 1 рабочий день;</w:t>
            </w:r>
          </w:p>
          <w:p w14:paraId="4F2AC38B" w14:textId="77777777" w:rsidR="00907167" w:rsidRPr="00907167" w:rsidRDefault="00907167" w:rsidP="008F4ED4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Работы выполняются в условиях действующего офиса с обеспечением сохранности, работоспособности инженерной инфраструктуры (включая проложенные коммуникации) объекта Заказчика.</w:t>
            </w:r>
          </w:p>
        </w:tc>
      </w:tr>
      <w:tr w:rsidR="00907167" w:rsidRPr="00907167" w14:paraId="55859264" w14:textId="77777777" w:rsidTr="008F4ED4">
        <w:trPr>
          <w:trHeight w:val="645"/>
        </w:trPr>
        <w:tc>
          <w:tcPr>
            <w:tcW w:w="2806" w:type="dxa"/>
            <w:vAlign w:val="center"/>
          </w:tcPr>
          <w:p w14:paraId="2BB73CCE" w14:textId="77777777" w:rsidR="00907167" w:rsidRPr="00907167" w:rsidRDefault="00907167" w:rsidP="008F4ED4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Приложения</w:t>
            </w:r>
          </w:p>
        </w:tc>
        <w:tc>
          <w:tcPr>
            <w:tcW w:w="6804" w:type="dxa"/>
            <w:vAlign w:val="center"/>
          </w:tcPr>
          <w:p w14:paraId="2FA484C0" w14:textId="77777777" w:rsidR="00907167" w:rsidRPr="00907167" w:rsidRDefault="00907167" w:rsidP="008F4ED4">
            <w:pPr>
              <w:numPr>
                <w:ilvl w:val="3"/>
                <w:numId w:val="1"/>
              </w:numPr>
              <w:tabs>
                <w:tab w:val="left" w:pos="323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Ведомость объемов строительно-ремонтных работ, планы помещений до и после перепланировки, требования к материалам.</w:t>
            </w:r>
          </w:p>
        </w:tc>
      </w:tr>
      <w:tr w:rsidR="00907167" w:rsidRPr="00907167" w14:paraId="61C7124E" w14:textId="77777777" w:rsidTr="008F4ED4">
        <w:trPr>
          <w:trHeight w:val="912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DB9A" w14:textId="77777777" w:rsidR="00907167" w:rsidRPr="00907167" w:rsidRDefault="00907167" w:rsidP="008F4ED4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Требования к гарантии качества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4B2F" w14:textId="77777777" w:rsidR="00907167" w:rsidRPr="00907167" w:rsidRDefault="00907167" w:rsidP="008F4ED4">
            <w:pPr>
              <w:numPr>
                <w:ilvl w:val="0"/>
                <w:numId w:val="13"/>
              </w:numPr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Гарантийный срок на выполненные работы составляет – 12 месяцев, с момента подписания окончательного акта приемки результатов работ, а на оборудование и материалы – в соответствии с гарантийной документацией их производителя.</w:t>
            </w:r>
          </w:p>
        </w:tc>
      </w:tr>
      <w:tr w:rsidR="00907167" w:rsidRPr="00907167" w14:paraId="12BF8A88" w14:textId="77777777" w:rsidTr="008F4ED4">
        <w:trPr>
          <w:trHeight w:val="5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2675" w14:textId="1CD8B5E7" w:rsidR="00907167" w:rsidRPr="00907167" w:rsidRDefault="007A47A0" w:rsidP="007A47A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907167"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Примечание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3477" w14:textId="77777777" w:rsidR="00907167" w:rsidRPr="00907167" w:rsidRDefault="00907167" w:rsidP="008F4ED4">
            <w:pPr>
              <w:numPr>
                <w:ilvl w:val="0"/>
                <w:numId w:val="14"/>
              </w:numPr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Правки и дополнения возможны при заключении договора.</w:t>
            </w:r>
          </w:p>
        </w:tc>
      </w:tr>
    </w:tbl>
    <w:p w14:paraId="593239F4" w14:textId="77777777" w:rsidR="00907167" w:rsidRPr="00907167" w:rsidRDefault="00907167" w:rsidP="00907167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ru-RU" w:eastAsia="ru-RU"/>
          <w14:ligatures w14:val="none"/>
        </w:rPr>
      </w:pPr>
    </w:p>
    <w:p w14:paraId="76E62878" w14:textId="67EAECAF" w:rsidR="00907167" w:rsidRPr="00907167" w:rsidRDefault="00907167" w:rsidP="009071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Квалификационные и иные требования: </w:t>
      </w:r>
    </w:p>
    <w:p w14:paraId="76AB73D5" w14:textId="574D93AD" w:rsidR="00907167" w:rsidRP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Предоставить сведения о наличии выполнения 2-х аналогичных договор/услуг за последние 2 года </w:t>
      </w:r>
      <w:r w:rsidR="000A1DB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на сумму свыше </w:t>
      </w:r>
      <w:r w:rsidR="008F4ED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2</w:t>
      </w:r>
      <w:r w:rsidR="000A1DB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млн. сомов </w:t>
      </w:r>
      <w:r w:rsidR="000A1DBA" w:rsidRPr="000A1DB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(предоставить подтверждающие </w:t>
      </w:r>
      <w:r w:rsidR="000A1DB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документы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);</w:t>
      </w:r>
    </w:p>
    <w:p w14:paraId="2A87B67B" w14:textId="77777777" w:rsidR="00907167" w:rsidRP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соответствующие копии лицензий на выполнение строительно-монтажных работ;</w:t>
      </w:r>
    </w:p>
    <w:p w14:paraId="33704927" w14:textId="77777777" w:rsidR="00907167" w:rsidRP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сканированную копию оригинала свидетельства о регистрации;</w:t>
      </w:r>
    </w:p>
    <w:p w14:paraId="75B3270B" w14:textId="77777777" w:rsidR="00907167" w:rsidRP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сканированную копию оригинала устава;</w:t>
      </w:r>
    </w:p>
    <w:p w14:paraId="74EDD4F1" w14:textId="77777777" w:rsidR="00907167" w:rsidRP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630F1CCE" w14:textId="77777777" w:rsidR="00907167" w:rsidRP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55D10365" w14:textId="25615413" w:rsidR="00907167" w:rsidRP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коммерческое предложение с описанием цен оказываемых услуг и строительным материалом</w:t>
      </w:r>
      <w:r w:rsidR="00CC72E6" w:rsidRPr="00CC72E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CC72E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(цены за материалы и услуги указать отдельно, в случае неисполнения данных условий относительно коммерческого предложения конкурсная заявка не будет рассматриваться</w:t>
      </w:r>
      <w:r w:rsidR="00CC72E6" w:rsidRPr="00CC72E6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)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14:paraId="4E7C1D7F" w14:textId="77777777" w:rsidR="00907167" w:rsidRDefault="00907167" w:rsidP="00907167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2.</w:t>
      </w:r>
    </w:p>
    <w:p w14:paraId="1209510B" w14:textId="44DBC9BA" w:rsidR="00A53C40" w:rsidRPr="00A53C40" w:rsidRDefault="00A53C40" w:rsidP="00A53C40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A53C4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Предоставить сканированные копии оригинала бухгалтерского баланса со всеми приложениями, заверенные печатью и подписью организации или предоставить сканированную копию оригинала Единой налоговой декларации, принятой ГНС при ПКР, (в случае сдачи ЕНД вручную, заверенный уполномоченным государственным органом </w:t>
      </w:r>
      <w:r w:rsidR="000A1DB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</w:t>
      </w:r>
      <w:r w:rsidRPr="00A53C4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а 2023</w:t>
      </w:r>
      <w:r w:rsidR="000A1DB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A53C4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г.</w:t>
      </w:r>
      <w:r w:rsidR="000A1DB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)</w:t>
      </w:r>
      <w:r w:rsidRPr="00A53C4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</w:p>
    <w:p w14:paraId="0A76C1AE" w14:textId="38D9C18F" w:rsidR="00A53C40" w:rsidRDefault="00A53C40" w:rsidP="00A53C40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A53C4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Предоставить сканированную копию оригинала сведения о доступе к финансовым ресурсам. Приложить справку обслуживающего банка о имеющемся финансовом потенциале на сумму не менее </w:t>
      </w:r>
      <w:r w:rsidR="008F4ED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2</w:t>
      </w:r>
      <w:r w:rsidRPr="00A53C4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000</w:t>
      </w:r>
      <w:r w:rsidR="008F371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 </w:t>
      </w:r>
      <w:r w:rsidRPr="00A53C4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000</w:t>
      </w:r>
      <w:r w:rsidR="008F371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,0</w:t>
      </w:r>
      <w:r w:rsidRPr="00A53C4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сом для выполнения договора</w:t>
      </w:r>
      <w:r w:rsidR="00DF02D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  <w:r w:rsidRPr="00A53C4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</w:p>
    <w:p w14:paraId="3C708603" w14:textId="60CF2B06" w:rsidR="00CC72E6" w:rsidRDefault="000A1DBA" w:rsidP="00CC72E6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F02D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Представить список</w:t>
      </w:r>
      <w:r w:rsidR="00D04C65" w:rsidRPr="00D04C65">
        <w:t xml:space="preserve"> </w:t>
      </w:r>
      <w:r w:rsidR="00D04C65" w:rsidRPr="00DF0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штате </w:t>
      </w:r>
      <w:r w:rsidR="008F4ED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квалифицированных</w:t>
      </w:r>
      <w:r w:rsidR="00D04C65" w:rsidRPr="00DF0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02DE" w:rsidRPr="00DF02DE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специалистов</w:t>
      </w:r>
      <w:r w:rsidR="00D04C65" w:rsidRPr="00DF0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25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инженер</w:t>
      </w:r>
      <w:r w:rsidR="00D04C65" w:rsidRPr="00DF02DE">
        <w:rPr>
          <w:rFonts w:ascii="Times New Roman" w:hAnsi="Times New Roman" w:cs="Times New Roman"/>
          <w:sz w:val="24"/>
          <w:szCs w:val="24"/>
          <w:shd w:val="clear" w:color="auto" w:fill="FFFFFF"/>
        </w:rPr>
        <w:t>-сметчик</w:t>
      </w:r>
      <w:r w:rsidR="00DF02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</w:t>
      </w:r>
      <w:r w:rsidRPr="00DF02DE">
        <w:rPr>
          <w:rFonts w:ascii="Times New Roman" w:hAnsi="Times New Roman" w:cs="Times New Roman"/>
          <w:sz w:val="24"/>
          <w:szCs w:val="24"/>
          <w:shd w:val="clear" w:color="auto" w:fill="FFFFFF"/>
        </w:rPr>
        <w:t>. В качестве документального подтверждения приложить копии приказов,</w:t>
      </w:r>
      <w:r w:rsidR="00D04C65" w:rsidRPr="00DF02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DF02DE">
        <w:rPr>
          <w:rFonts w:ascii="Times New Roman" w:hAnsi="Times New Roman" w:cs="Times New Roman"/>
          <w:sz w:val="24"/>
          <w:szCs w:val="24"/>
          <w:shd w:val="clear" w:color="auto" w:fill="FFFFFF"/>
        </w:rPr>
        <w:t>трудовых книжек, дипломов, сертификатов</w:t>
      </w:r>
      <w:r w:rsidR="00DF02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7930701A" w14:textId="77777777" w:rsidR="00CC72E6" w:rsidRDefault="00CC72E6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691094E1" w14:textId="77777777" w:rsidR="00CC72E6" w:rsidRDefault="00CC72E6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E17E6B4" w14:textId="77777777" w:rsidR="00CC72E6" w:rsidRDefault="00CC72E6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F34DFD8" w14:textId="77777777" w:rsidR="00CC72E6" w:rsidRDefault="00CC72E6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755E167" w14:textId="77777777" w:rsidR="00CC72E6" w:rsidRDefault="00CC72E6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6124048" w14:textId="1A7C22F5" w:rsidR="00A258B6" w:rsidRPr="00CC72E6" w:rsidRDefault="00A258B6" w:rsidP="00CC72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CC72E6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Компания может отклонить конкурсную заявку в случаях, если:</w:t>
      </w:r>
    </w:p>
    <w:p w14:paraId="5538CDAA" w14:textId="77777777" w:rsidR="00A258B6" w:rsidRPr="00907167" w:rsidRDefault="00A258B6" w:rsidP="00A258B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7F36E5D8" w14:textId="77777777" w:rsidR="00A258B6" w:rsidRPr="00907167" w:rsidRDefault="00A258B6" w:rsidP="00A258B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781C8FAB" w14:textId="77777777" w:rsidR="00A258B6" w:rsidRPr="00907167" w:rsidRDefault="00A258B6" w:rsidP="00A258B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7AC08B3A" w14:textId="77777777" w:rsidR="00A258B6" w:rsidRPr="00907167" w:rsidRDefault="00A258B6" w:rsidP="00A258B6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2904CD9E" w14:textId="77777777" w:rsidR="0032020D" w:rsidRDefault="00A258B6" w:rsidP="0032020D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Данная конкурсная заявка, по существу, не отвечает требованиям конкурсной документации;</w:t>
      </w:r>
    </w:p>
    <w:p w14:paraId="7FA6F935" w14:textId="23BD1CC1" w:rsidR="00CC72E6" w:rsidRPr="0032020D" w:rsidRDefault="00A258B6" w:rsidP="0032020D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32020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Имеется соответствующее заключение Комплаенс-офицера о неблагонадежности участника.</w:t>
      </w:r>
    </w:p>
    <w:p w14:paraId="1EE133C3" w14:textId="77777777" w:rsidR="0032020D" w:rsidRDefault="0032020D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126F84C8" w14:textId="77777777" w:rsidR="0032020D" w:rsidRDefault="0032020D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457406D1" w14:textId="77777777" w:rsidR="0032020D" w:rsidRDefault="0032020D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3591EB79" w14:textId="77777777" w:rsidR="008F4ED4" w:rsidRPr="00410214" w:rsidRDefault="008F4ED4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5408CA70" w14:textId="77777777" w:rsidR="00DF02DE" w:rsidRDefault="00DF02DE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0031868E" w14:textId="77777777" w:rsidR="0032020D" w:rsidRDefault="0032020D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340C0A62" w14:textId="77777777" w:rsidR="0032020D" w:rsidRDefault="0032020D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3D67707F" w14:textId="77777777" w:rsidR="0032020D" w:rsidRDefault="0032020D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5350A9CC" w14:textId="77777777" w:rsidR="0032020D" w:rsidRDefault="0032020D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791B35A5" w14:textId="77777777" w:rsidR="0032020D" w:rsidRDefault="0032020D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4922A94A" w14:textId="77777777" w:rsidR="0032020D" w:rsidRDefault="0032020D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19C713C5" w14:textId="77777777" w:rsidR="0032020D" w:rsidRDefault="0032020D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244C53D9" w14:textId="77777777" w:rsidR="0032020D" w:rsidRDefault="0032020D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309518CE" w14:textId="77777777" w:rsidR="007A47A0" w:rsidRDefault="007A47A0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137FF84B" w14:textId="77777777" w:rsidR="007A47A0" w:rsidRDefault="007A47A0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55FD657C" w14:textId="77777777" w:rsidR="007A47A0" w:rsidRDefault="007A47A0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0F581847" w14:textId="77777777" w:rsidR="0032020D" w:rsidRDefault="0032020D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668A9DD2" w14:textId="77777777" w:rsidR="0032020D" w:rsidRDefault="0032020D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0B1E46C4" w14:textId="77777777" w:rsidR="0032020D" w:rsidRDefault="0032020D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22083A86" w14:textId="2FB52993" w:rsidR="00A258B6" w:rsidRPr="00907167" w:rsidRDefault="00A258B6" w:rsidP="00A258B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val="ru-RU" w:eastAsia="ja-JP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  <w:t>Приложение № 1. Конкурсная заявка</w:t>
      </w:r>
    </w:p>
    <w:p w14:paraId="30B9E4F2" w14:textId="77777777" w:rsidR="00A258B6" w:rsidRPr="00907167" w:rsidRDefault="00A258B6" w:rsidP="00A2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65B24F01" w14:textId="77777777" w:rsidR="0032020D" w:rsidRDefault="0032020D" w:rsidP="00A2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6690EF94" w14:textId="41A8041B" w:rsidR="00A258B6" w:rsidRPr="00907167" w:rsidRDefault="00A258B6" w:rsidP="00A2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lastRenderedPageBreak/>
        <w:t>Конкурсная заявка</w:t>
      </w:r>
    </w:p>
    <w:p w14:paraId="6143EE89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622DB95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Номер объявления: </w:t>
      </w:r>
    </w:p>
    <w:p w14:paraId="024EA67E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Кому: ЗАО «Межбанковский Процессинговый Центр»</w:t>
      </w:r>
    </w:p>
    <w:p w14:paraId="1E55EE91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Наименование конкурса: _____________________________________________</w:t>
      </w:r>
    </w:p>
    <w:p w14:paraId="61ADEC65" w14:textId="77777777" w:rsidR="00A258B6" w:rsidRPr="00907167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Изучив опубликованную на сайте www.tenders.kg/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www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.ipc.kg конкурсную документацию, мы нижеподписавшиеся:</w:t>
      </w:r>
    </w:p>
    <w:p w14:paraId="6852C69D" w14:textId="77777777" w:rsidR="00A258B6" w:rsidRPr="00907167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___________</w:t>
      </w:r>
      <w:proofErr w:type="gramStart"/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_(</w:t>
      </w:r>
      <w:proofErr w:type="gramEnd"/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Наименование, ИНН) в лице ____________________________</w:t>
      </w:r>
    </w:p>
    <w:p w14:paraId="4A9A72C4" w14:textId="77777777" w:rsidR="00A258B6" w:rsidRPr="00907167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22319B1A" w14:textId="77777777" w:rsidR="00A258B6" w:rsidRPr="00907167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6417FC60" w14:textId="77777777" w:rsidR="00A258B6" w:rsidRPr="00907167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0739D71B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1) Предоставить все оригиналы документов, входящие в состав конкурсной заявки;</w:t>
      </w:r>
    </w:p>
    <w:p w14:paraId="50FDCD52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договора</w:t>
      </w:r>
      <w:proofErr w:type="gramEnd"/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между нами.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33BAAA91" w14:textId="77777777" w:rsidR="00A258B6" w:rsidRPr="00907167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1B2E461C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Имеющий все полномочия подписать конкурсную заявку от имени ______________________________________________________________________</w:t>
      </w:r>
    </w:p>
    <w:p w14:paraId="594453F2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D555876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E2F6FC6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Должность, подпись     </w:t>
      </w:r>
    </w:p>
    <w:p w14:paraId="3CDFCEA7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М.П.</w:t>
      </w:r>
    </w:p>
    <w:p w14:paraId="7107C0B2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5178594F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107143A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579FB775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54DDACC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6CF8F0A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53AF3EAF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504A76E" w14:textId="77777777" w:rsidR="00A258B6" w:rsidRPr="00907167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1E97D100" w14:textId="77777777" w:rsidR="00A258B6" w:rsidRPr="00907167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41399CA8" w14:textId="77777777" w:rsidR="00A258B6" w:rsidRPr="00907167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5A3BA096" w14:textId="77777777" w:rsidR="00A258B6" w:rsidRPr="00907167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3C8C863D" w14:textId="77777777" w:rsidR="00A258B6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6007E3E0" w14:textId="77777777" w:rsidR="00CC72E6" w:rsidRDefault="00CC72E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78989BBD" w14:textId="77777777" w:rsidR="00CC72E6" w:rsidRDefault="00CC72E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19C5D6A9" w14:textId="77777777" w:rsidR="00CC72E6" w:rsidRDefault="00CC72E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63333C19" w14:textId="77777777" w:rsidR="0032020D" w:rsidRDefault="0032020D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6497BD83" w14:textId="77777777" w:rsidR="0032020D" w:rsidRDefault="0032020D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4FCC5F9F" w14:textId="77777777" w:rsidR="0032020D" w:rsidRDefault="0032020D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6F168C5B" w14:textId="77777777" w:rsidR="00A258B6" w:rsidRPr="00907167" w:rsidRDefault="00A258B6" w:rsidP="00A258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lastRenderedPageBreak/>
        <w:t>Приложение № 2. Декларация, гарантирующая предложение поставщика</w:t>
      </w:r>
    </w:p>
    <w:p w14:paraId="4F136A35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6DE4381" w14:textId="77777777" w:rsidR="00A258B6" w:rsidRPr="00907167" w:rsidRDefault="00A258B6" w:rsidP="00A2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Декларация, гарантирующая предложение поставщика</w:t>
      </w:r>
    </w:p>
    <w:p w14:paraId="07D073F3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62FCDAB6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Номер конкурса: _______________________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195F631E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7B6A380F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Название конкурса: _____________________</w:t>
      </w:r>
    </w:p>
    <w:p w14:paraId="34F58033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Участник конкурса: </w:t>
      </w:r>
      <w:r w:rsidRPr="009071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наименование, ИНН____________________</w:t>
      </w:r>
    </w:p>
    <w:p w14:paraId="4943FBF8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Закупающая организация: ЗАО «Межбанковский Процессинговый Центр»</w:t>
      </w:r>
    </w:p>
    <w:p w14:paraId="502631F5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64576E2D" w14:textId="77777777" w:rsidR="00A258B6" w:rsidRPr="00907167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092A9CF4" w14:textId="77777777" w:rsidR="00A258B6" w:rsidRPr="00907167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2D3DFA2" w14:textId="77777777" w:rsidR="00A258B6" w:rsidRPr="00907167" w:rsidRDefault="00A258B6" w:rsidP="00A258B6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55371D05" w14:textId="77777777" w:rsidR="00A258B6" w:rsidRPr="00907167" w:rsidRDefault="00A258B6" w:rsidP="00A258B6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3E613A7C" w14:textId="77777777" w:rsidR="00A258B6" w:rsidRPr="00907167" w:rsidRDefault="00A258B6" w:rsidP="00A258B6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330D6F94" w14:textId="77777777" w:rsidR="00A258B6" w:rsidRPr="00907167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257E5403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  <w:t>Настоящая декларация остается в силе до истечения срока действия предложения.</w:t>
      </w:r>
    </w:p>
    <w:p w14:paraId="7A69C95C" w14:textId="77777777" w:rsidR="00A258B6" w:rsidRPr="00907167" w:rsidRDefault="00A258B6" w:rsidP="00A25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</w:p>
    <w:p w14:paraId="475EB932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7F386DD" w14:textId="77777777" w:rsidR="00A258B6" w:rsidRPr="00907167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Руководитель организации </w:t>
      </w:r>
    </w:p>
    <w:p w14:paraId="74897BA3" w14:textId="77777777" w:rsidR="00A258B6" w:rsidRPr="00907167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либо лицо, имеющее полномочия                                            ФИО</w:t>
      </w:r>
    </w:p>
    <w:p w14:paraId="595914A0" w14:textId="77777777" w:rsidR="00A258B6" w:rsidRPr="00907167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49791411" w14:textId="77777777" w:rsidR="00A258B6" w:rsidRPr="00907167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М.П.</w:t>
      </w:r>
    </w:p>
    <w:p w14:paraId="4503B721" w14:textId="77777777" w:rsidR="00A258B6" w:rsidRPr="00907167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A95367E" w14:textId="77777777" w:rsidR="00A258B6" w:rsidRPr="00907167" w:rsidRDefault="00A258B6" w:rsidP="00A258B6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ru-RU" w:eastAsia="ru-RU"/>
          <w14:ligatures w14:val="none"/>
        </w:rPr>
      </w:pPr>
    </w:p>
    <w:p w14:paraId="095860E2" w14:textId="77777777" w:rsidR="00A258B6" w:rsidRPr="00907167" w:rsidRDefault="00A258B6" w:rsidP="00A258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  <w14:ligatures w14:val="none"/>
        </w:rPr>
      </w:pPr>
    </w:p>
    <w:p w14:paraId="1E89812A" w14:textId="77777777" w:rsidR="00A258B6" w:rsidRPr="00907167" w:rsidRDefault="00A258B6" w:rsidP="00A258B6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</w:pPr>
    </w:p>
    <w:p w14:paraId="1C2CF18A" w14:textId="77777777" w:rsidR="00A258B6" w:rsidRPr="005F1EA1" w:rsidRDefault="00A258B6" w:rsidP="00A258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33B0757" w14:textId="77777777" w:rsidR="00A258B6" w:rsidRPr="005F1EA1" w:rsidRDefault="00A258B6" w:rsidP="00A258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A953DAB" w14:textId="77777777" w:rsidR="00A258B6" w:rsidRPr="005F1EA1" w:rsidRDefault="00A258B6" w:rsidP="00A258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A6B9148" w14:textId="77777777" w:rsidR="00A258B6" w:rsidRPr="005F1EA1" w:rsidRDefault="00A258B6" w:rsidP="00A258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4B84E1E" w14:textId="77777777" w:rsidR="00907167" w:rsidRPr="00907167" w:rsidRDefault="00907167" w:rsidP="0090716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14:paraId="2AE2D217" w14:textId="77777777" w:rsidR="005C18D8" w:rsidRDefault="005C18D8" w:rsidP="005C1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Hlk158215214"/>
    </w:p>
    <w:p w14:paraId="25CB62FE" w14:textId="77777777" w:rsidR="005C18D8" w:rsidRDefault="005C18D8" w:rsidP="005C1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bookmarkEnd w:id="0"/>
    <w:p w14:paraId="12756CA5" w14:textId="77777777" w:rsidR="005C18D8" w:rsidRPr="005C18D8" w:rsidRDefault="005C18D8" w:rsidP="005C18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60BDCCF" w14:textId="77777777" w:rsidR="00907167" w:rsidRPr="00907167" w:rsidRDefault="00907167" w:rsidP="0090716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sectPr w:rsidR="00907167" w:rsidRPr="00907167" w:rsidSect="0032020D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4498597">
    <w:abstractNumId w:val="12"/>
  </w:num>
  <w:num w:numId="2" w16cid:durableId="1846086698">
    <w:abstractNumId w:val="7"/>
  </w:num>
  <w:num w:numId="3" w16cid:durableId="1691178019">
    <w:abstractNumId w:val="11"/>
  </w:num>
  <w:num w:numId="4" w16cid:durableId="112291376">
    <w:abstractNumId w:val="3"/>
  </w:num>
  <w:num w:numId="5" w16cid:durableId="76489644">
    <w:abstractNumId w:val="9"/>
  </w:num>
  <w:num w:numId="6" w16cid:durableId="776563149">
    <w:abstractNumId w:val="15"/>
  </w:num>
  <w:num w:numId="7" w16cid:durableId="599340830">
    <w:abstractNumId w:val="4"/>
  </w:num>
  <w:num w:numId="8" w16cid:durableId="983656470">
    <w:abstractNumId w:val="10"/>
  </w:num>
  <w:num w:numId="9" w16cid:durableId="1414354128">
    <w:abstractNumId w:val="5"/>
  </w:num>
  <w:num w:numId="10" w16cid:durableId="943851097">
    <w:abstractNumId w:val="2"/>
  </w:num>
  <w:num w:numId="11" w16cid:durableId="396169909">
    <w:abstractNumId w:val="16"/>
  </w:num>
  <w:num w:numId="12" w16cid:durableId="1540975356">
    <w:abstractNumId w:val="8"/>
  </w:num>
  <w:num w:numId="13" w16cid:durableId="73819615">
    <w:abstractNumId w:val="1"/>
  </w:num>
  <w:num w:numId="14" w16cid:durableId="1918973453">
    <w:abstractNumId w:val="6"/>
  </w:num>
  <w:num w:numId="15" w16cid:durableId="1191333589">
    <w:abstractNumId w:val="13"/>
  </w:num>
  <w:num w:numId="16" w16cid:durableId="1757088376">
    <w:abstractNumId w:val="14"/>
  </w:num>
  <w:num w:numId="17" w16cid:durableId="127606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2A"/>
    <w:rsid w:val="00002114"/>
    <w:rsid w:val="0004250A"/>
    <w:rsid w:val="000A1DBA"/>
    <w:rsid w:val="000B51B0"/>
    <w:rsid w:val="000E11D6"/>
    <w:rsid w:val="00122077"/>
    <w:rsid w:val="001258D8"/>
    <w:rsid w:val="00150D45"/>
    <w:rsid w:val="00175481"/>
    <w:rsid w:val="00187F2B"/>
    <w:rsid w:val="001D48CD"/>
    <w:rsid w:val="00242C07"/>
    <w:rsid w:val="002D210D"/>
    <w:rsid w:val="0032020D"/>
    <w:rsid w:val="00327D69"/>
    <w:rsid w:val="003312EA"/>
    <w:rsid w:val="0034567E"/>
    <w:rsid w:val="003D664D"/>
    <w:rsid w:val="003E4673"/>
    <w:rsid w:val="003E527E"/>
    <w:rsid w:val="00410214"/>
    <w:rsid w:val="00441067"/>
    <w:rsid w:val="0044716F"/>
    <w:rsid w:val="0045492A"/>
    <w:rsid w:val="004C4140"/>
    <w:rsid w:val="004E0647"/>
    <w:rsid w:val="0052610F"/>
    <w:rsid w:val="005318D8"/>
    <w:rsid w:val="005415C7"/>
    <w:rsid w:val="00557A66"/>
    <w:rsid w:val="005939E6"/>
    <w:rsid w:val="005A586C"/>
    <w:rsid w:val="005B253C"/>
    <w:rsid w:val="005C18D8"/>
    <w:rsid w:val="005E5B5E"/>
    <w:rsid w:val="005F1EA1"/>
    <w:rsid w:val="005F663A"/>
    <w:rsid w:val="0061070C"/>
    <w:rsid w:val="00646B6C"/>
    <w:rsid w:val="00654CF3"/>
    <w:rsid w:val="006A3248"/>
    <w:rsid w:val="006B70AD"/>
    <w:rsid w:val="007240D8"/>
    <w:rsid w:val="007A47A0"/>
    <w:rsid w:val="007D2788"/>
    <w:rsid w:val="008300A6"/>
    <w:rsid w:val="0086055F"/>
    <w:rsid w:val="008B472E"/>
    <w:rsid w:val="008F1D12"/>
    <w:rsid w:val="008F371B"/>
    <w:rsid w:val="008F4ED4"/>
    <w:rsid w:val="00907167"/>
    <w:rsid w:val="00962DF0"/>
    <w:rsid w:val="00994206"/>
    <w:rsid w:val="00A018A1"/>
    <w:rsid w:val="00A15032"/>
    <w:rsid w:val="00A258B6"/>
    <w:rsid w:val="00A53C40"/>
    <w:rsid w:val="00A66B56"/>
    <w:rsid w:val="00A94E3D"/>
    <w:rsid w:val="00AC1D69"/>
    <w:rsid w:val="00B32533"/>
    <w:rsid w:val="00C67ACC"/>
    <w:rsid w:val="00C914BE"/>
    <w:rsid w:val="00CA5F91"/>
    <w:rsid w:val="00CC72E6"/>
    <w:rsid w:val="00CD602A"/>
    <w:rsid w:val="00D04C65"/>
    <w:rsid w:val="00D217A9"/>
    <w:rsid w:val="00D775B5"/>
    <w:rsid w:val="00D85CA9"/>
    <w:rsid w:val="00DA6CD6"/>
    <w:rsid w:val="00DD1806"/>
    <w:rsid w:val="00DF02DE"/>
    <w:rsid w:val="00E272C7"/>
    <w:rsid w:val="00E641D2"/>
    <w:rsid w:val="00EE1DCA"/>
    <w:rsid w:val="00EE4ED3"/>
    <w:rsid w:val="00F00F3A"/>
    <w:rsid w:val="00F22702"/>
    <w:rsid w:val="00F31D93"/>
    <w:rsid w:val="00F71627"/>
    <w:rsid w:val="00FE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5AAA"/>
  <w15:chartTrackingRefBased/>
  <w15:docId w15:val="{56A7B7D4-2F5A-482D-B07B-ECAC5CA1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1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8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0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9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23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06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87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26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915510">
                                                              <w:marLeft w:val="0"/>
                                                              <w:marRight w:val="0"/>
                                                              <w:marTop w:val="195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303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7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6AF1-2BC3-4844-9CAD-2A808F18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20</cp:revision>
  <cp:lastPrinted>2024-05-07T09:41:00Z</cp:lastPrinted>
  <dcterms:created xsi:type="dcterms:W3CDTF">2024-05-17T12:56:00Z</dcterms:created>
  <dcterms:modified xsi:type="dcterms:W3CDTF">2024-09-18T06:45:00Z</dcterms:modified>
</cp:coreProperties>
</file>