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792B3" w14:textId="05AB8EDC" w:rsidR="002F347C" w:rsidRPr="002F347C" w:rsidRDefault="002F347C" w:rsidP="002F347C">
      <w:pPr>
        <w:spacing w:line="360" w:lineRule="auto"/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Тех. задание </w:t>
      </w:r>
    </w:p>
    <w:p w14:paraId="40FFB408" w14:textId="658B9AF3" w:rsidR="002F347C" w:rsidRPr="00636D52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Наименование закупки: </w:t>
      </w:r>
      <w:r w:rsidR="009E3492" w:rsidRPr="009E3492">
        <w:rPr>
          <w:rFonts w:eastAsia="Calibri"/>
          <w:bCs/>
          <w:sz w:val="24"/>
          <w:szCs w:val="24"/>
        </w:rPr>
        <w:t xml:space="preserve">Приобретение </w:t>
      </w:r>
      <w:r w:rsidR="00905A10" w:rsidRPr="00905A10">
        <w:rPr>
          <w:rFonts w:eastAsia="Calibri"/>
          <w:bCs/>
          <w:sz w:val="24"/>
          <w:szCs w:val="24"/>
        </w:rPr>
        <w:t>SMM-услуг</w:t>
      </w:r>
      <w:r w:rsidRPr="009E3492">
        <w:rPr>
          <w:rFonts w:eastAsia="Calibri"/>
          <w:bCs/>
          <w:sz w:val="24"/>
          <w:szCs w:val="24"/>
        </w:rPr>
        <w:t>.</w:t>
      </w:r>
      <w:r w:rsidRPr="00636D52">
        <w:rPr>
          <w:rFonts w:eastAsia="Calibri"/>
          <w:sz w:val="24"/>
          <w:szCs w:val="24"/>
        </w:rPr>
        <w:t xml:space="preserve"> </w:t>
      </w:r>
    </w:p>
    <w:p w14:paraId="3E2D2D77" w14:textId="7BEDC352" w:rsidR="00905A10" w:rsidRPr="00636D52" w:rsidRDefault="00905A10" w:rsidP="00905A10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Лот № 1: </w:t>
      </w:r>
      <w:r w:rsidRPr="00905A10">
        <w:rPr>
          <w:rFonts w:eastAsia="Calibri"/>
          <w:bCs/>
          <w:sz w:val="24"/>
          <w:szCs w:val="24"/>
        </w:rPr>
        <w:t>Приобретение SMM-услуг</w:t>
      </w:r>
      <w:r w:rsidRPr="009E3492">
        <w:rPr>
          <w:rFonts w:eastAsia="Calibri"/>
          <w:sz w:val="24"/>
          <w:szCs w:val="24"/>
        </w:rPr>
        <w:t>.</w:t>
      </w:r>
    </w:p>
    <w:p w14:paraId="2CAA80EE" w14:textId="7B6D3640" w:rsidR="002F347C" w:rsidRPr="00636D52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>Срок</w:t>
      </w:r>
      <w:r w:rsidR="00BA263B">
        <w:rPr>
          <w:rFonts w:eastAsia="Calibri"/>
          <w:b/>
          <w:sz w:val="24"/>
          <w:szCs w:val="24"/>
        </w:rPr>
        <w:t xml:space="preserve"> выполнения работ</w:t>
      </w:r>
      <w:r w:rsidRPr="00636D52">
        <w:rPr>
          <w:rFonts w:eastAsia="Calibri"/>
          <w:b/>
          <w:sz w:val="24"/>
          <w:szCs w:val="24"/>
        </w:rPr>
        <w:t xml:space="preserve">: </w:t>
      </w:r>
      <w:r w:rsidR="00905A10">
        <w:rPr>
          <w:rFonts w:eastAsia="Calibri"/>
          <w:sz w:val="24"/>
          <w:szCs w:val="24"/>
        </w:rPr>
        <w:t>В течении 12 месяцев с момента заключения договора</w:t>
      </w:r>
      <w:r w:rsidRPr="00636D52">
        <w:rPr>
          <w:rFonts w:eastAsia="Calibri"/>
          <w:sz w:val="24"/>
          <w:szCs w:val="24"/>
        </w:rPr>
        <w:t>.</w:t>
      </w:r>
    </w:p>
    <w:p w14:paraId="50333100" w14:textId="2BA85396" w:rsidR="002F347C" w:rsidRDefault="002F347C" w:rsidP="002F347C">
      <w:pPr>
        <w:spacing w:line="360" w:lineRule="auto"/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Срок действия конкурсной заявки: </w:t>
      </w:r>
      <w:r w:rsidRPr="002F347C">
        <w:rPr>
          <w:rFonts w:eastAsia="Calibri"/>
          <w:bCs/>
          <w:sz w:val="24"/>
          <w:szCs w:val="24"/>
        </w:rPr>
        <w:t>30 дней.</w:t>
      </w:r>
    </w:p>
    <w:p w14:paraId="21CE6E39" w14:textId="020D569E" w:rsidR="002F347C" w:rsidRDefault="002F347C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636D52">
        <w:rPr>
          <w:rFonts w:eastAsia="Calibri"/>
          <w:b/>
          <w:sz w:val="24"/>
          <w:szCs w:val="24"/>
        </w:rPr>
        <w:t xml:space="preserve">ГОКЗ </w:t>
      </w:r>
      <w:r w:rsidRPr="00636D52">
        <w:rPr>
          <w:rFonts w:eastAsia="Calibri"/>
          <w:sz w:val="24"/>
          <w:szCs w:val="24"/>
        </w:rPr>
        <w:t>– Декларация.</w:t>
      </w:r>
    </w:p>
    <w:p w14:paraId="35AB6485" w14:textId="2B592054" w:rsidR="00905A10" w:rsidRDefault="00905A10" w:rsidP="002F347C">
      <w:pPr>
        <w:spacing w:line="360" w:lineRule="auto"/>
        <w:jc w:val="both"/>
        <w:rPr>
          <w:rFonts w:eastAsia="Calibri"/>
          <w:sz w:val="24"/>
          <w:szCs w:val="24"/>
        </w:rPr>
      </w:pPr>
      <w:r w:rsidRPr="007400E0">
        <w:rPr>
          <w:rFonts w:eastAsia="Calibri"/>
          <w:b/>
          <w:sz w:val="24"/>
          <w:szCs w:val="24"/>
        </w:rPr>
        <w:t>Оплата бу</w:t>
      </w:r>
      <w:r>
        <w:rPr>
          <w:rFonts w:eastAsia="Calibri"/>
          <w:b/>
          <w:sz w:val="24"/>
          <w:szCs w:val="24"/>
        </w:rPr>
        <w:t xml:space="preserve">дет производиться </w:t>
      </w:r>
      <w:r w:rsidR="009941F7" w:rsidRPr="009941F7">
        <w:rPr>
          <w:rFonts w:eastAsia="Calibri"/>
          <w:b/>
          <w:sz w:val="24"/>
          <w:szCs w:val="24"/>
        </w:rPr>
        <w:t>100%</w:t>
      </w:r>
      <w:r w:rsidR="009941F7">
        <w:rPr>
          <w:rFonts w:eastAsia="Calibri"/>
          <w:b/>
          <w:sz w:val="24"/>
          <w:szCs w:val="24"/>
        </w:rPr>
        <w:t xml:space="preserve"> </w:t>
      </w:r>
      <w:r w:rsidR="009941F7" w:rsidRPr="009941F7">
        <w:rPr>
          <w:rFonts w:eastAsia="Calibri"/>
          <w:b/>
          <w:sz w:val="24"/>
          <w:szCs w:val="24"/>
        </w:rPr>
        <w:t>пост оплат</w:t>
      </w:r>
      <w:r w:rsidR="009941F7">
        <w:rPr>
          <w:rFonts w:eastAsia="Calibri"/>
          <w:b/>
          <w:sz w:val="24"/>
          <w:szCs w:val="24"/>
        </w:rPr>
        <w:t>ой</w:t>
      </w:r>
      <w:r w:rsidR="009941F7" w:rsidRPr="009941F7">
        <w:rPr>
          <w:rFonts w:eastAsia="Calibri"/>
          <w:b/>
          <w:sz w:val="24"/>
          <w:szCs w:val="24"/>
        </w:rPr>
        <w:t xml:space="preserve"> в конце каждого месяца</w:t>
      </w:r>
      <w:r w:rsidR="009941F7">
        <w:rPr>
          <w:rFonts w:eastAsia="Calibri"/>
          <w:b/>
          <w:sz w:val="24"/>
          <w:szCs w:val="24"/>
        </w:rPr>
        <w:t>.</w:t>
      </w:r>
    </w:p>
    <w:p w14:paraId="55FD0588" w14:textId="45FB7858" w:rsidR="001D5963" w:rsidRPr="001D5963" w:rsidRDefault="001D5963" w:rsidP="002F347C">
      <w:pPr>
        <w:spacing w:line="360" w:lineRule="auto"/>
        <w:jc w:val="both"/>
        <w:rPr>
          <w:rFonts w:eastAsia="Calibri"/>
          <w:b/>
          <w:bCs/>
          <w:sz w:val="24"/>
          <w:szCs w:val="24"/>
        </w:rPr>
      </w:pPr>
      <w:r w:rsidRPr="001D5963">
        <w:rPr>
          <w:rFonts w:eastAsia="Calibri"/>
          <w:b/>
          <w:bCs/>
          <w:sz w:val="24"/>
          <w:szCs w:val="24"/>
        </w:rPr>
        <w:t>Техническая спецификация:</w:t>
      </w:r>
    </w:p>
    <w:tbl>
      <w:tblPr>
        <w:tblStyle w:val="11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6"/>
      </w:tblGrid>
      <w:tr w:rsidR="00905A10" w:rsidRPr="00905A10" w14:paraId="4642BFD9" w14:textId="77777777" w:rsidTr="00905A10">
        <w:tc>
          <w:tcPr>
            <w:tcW w:w="2689" w:type="dxa"/>
          </w:tcPr>
          <w:p w14:paraId="5BC01F6C" w14:textId="77777777" w:rsidR="00905A10" w:rsidRPr="00905A10" w:rsidRDefault="00905A10" w:rsidP="00905A1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b/>
                <w:bCs/>
                <w:sz w:val="24"/>
                <w:szCs w:val="24"/>
                <w14:ligatures w14:val="none"/>
              </w:rPr>
              <w:t>Вид</w:t>
            </w:r>
          </w:p>
        </w:tc>
        <w:tc>
          <w:tcPr>
            <w:tcW w:w="6656" w:type="dxa"/>
          </w:tcPr>
          <w:p w14:paraId="74824FF7" w14:textId="77777777" w:rsidR="00905A10" w:rsidRPr="00905A10" w:rsidRDefault="00905A10" w:rsidP="00905A10">
            <w:pPr>
              <w:jc w:val="center"/>
              <w:rPr>
                <w:rFonts w:eastAsia="Calibri" w:cs="Times New Roman"/>
                <w:b/>
                <w:bCs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b/>
                <w:bCs/>
                <w:sz w:val="24"/>
                <w:szCs w:val="24"/>
                <w14:ligatures w14:val="none"/>
              </w:rPr>
              <w:t>Описание</w:t>
            </w:r>
          </w:p>
        </w:tc>
      </w:tr>
      <w:tr w:rsidR="00905A10" w:rsidRPr="00905A10" w14:paraId="3468A22E" w14:textId="77777777" w:rsidTr="00905A10">
        <w:trPr>
          <w:trHeight w:val="421"/>
        </w:trPr>
        <w:tc>
          <w:tcPr>
            <w:tcW w:w="2689" w:type="dxa"/>
          </w:tcPr>
          <w:p w14:paraId="09C6D143" w14:textId="77777777" w:rsidR="00905A10" w:rsidRPr="00905A10" w:rsidRDefault="00905A10" w:rsidP="00905A10">
            <w:pPr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>Разработка стратегии продвижения</w:t>
            </w:r>
          </w:p>
        </w:tc>
        <w:tc>
          <w:tcPr>
            <w:tcW w:w="6656" w:type="dxa"/>
          </w:tcPr>
          <w:p w14:paraId="2B569A42" w14:textId="77777777" w:rsidR="00905A10" w:rsidRPr="00905A10" w:rsidRDefault="00905A10" w:rsidP="00905A10">
            <w:pPr>
              <w:numPr>
                <w:ilvl w:val="0"/>
                <w:numId w:val="20"/>
              </w:numPr>
              <w:ind w:left="315" w:hanging="284"/>
              <w:contextualSpacing/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>Разработка стратегии официальных страниц (Instagram, Facebook)</w:t>
            </w:r>
          </w:p>
        </w:tc>
      </w:tr>
      <w:tr w:rsidR="00905A10" w:rsidRPr="00905A10" w14:paraId="5BBEA486" w14:textId="77777777" w:rsidTr="00905A10">
        <w:tc>
          <w:tcPr>
            <w:tcW w:w="2689" w:type="dxa"/>
          </w:tcPr>
          <w:p w14:paraId="2D228E23" w14:textId="77777777" w:rsidR="00905A10" w:rsidRPr="00905A10" w:rsidRDefault="00905A10" w:rsidP="00905A10">
            <w:pPr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Контент-план  </w:t>
            </w:r>
          </w:p>
        </w:tc>
        <w:tc>
          <w:tcPr>
            <w:tcW w:w="6656" w:type="dxa"/>
          </w:tcPr>
          <w:p w14:paraId="21B39CDF" w14:textId="77777777" w:rsidR="00905A10" w:rsidRPr="00905A10" w:rsidRDefault="00905A10" w:rsidP="00905A10">
            <w:pPr>
              <w:numPr>
                <w:ilvl w:val="0"/>
                <w:numId w:val="18"/>
              </w:numPr>
              <w:ind w:left="315" w:hanging="284"/>
              <w:contextualSpacing/>
              <w:jc w:val="both"/>
              <w:rPr>
                <w:rFonts w:eastAsia="Calibri" w:cs="Times New Roman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>Разработка контент плана на двух языках в двух платформах (Instagram, Facebook)</w:t>
            </w:r>
          </w:p>
          <w:p w14:paraId="0295EDC8" w14:textId="77777777" w:rsidR="00905A10" w:rsidRPr="00905A10" w:rsidRDefault="00905A10" w:rsidP="00905A10">
            <w:pPr>
              <w:numPr>
                <w:ilvl w:val="0"/>
                <w:numId w:val="18"/>
              </w:numPr>
              <w:ind w:left="315" w:hanging="284"/>
              <w:contextualSpacing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>Указать общее количество постов в месяц. Сколько из них анимированных постов, статичные и видео (</w:t>
            </w:r>
            <w:r w:rsidRPr="00905A10">
              <w:rPr>
                <w:rFonts w:eastAsia="Calibri" w:cs="Times New Roman"/>
                <w:sz w:val="24"/>
                <w:szCs w:val="24"/>
                <w:lang w:val="en-US"/>
                <w14:ligatures w14:val="none"/>
              </w:rPr>
              <w:t>Reels</w:t>
            </w: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), </w:t>
            </w:r>
            <w:r w:rsidRPr="00905A10">
              <w:rPr>
                <w:rFonts w:eastAsia="Calibri" w:cs="Times New Roman"/>
                <w:color w:val="000000" w:themeColor="text1"/>
                <w:sz w:val="24"/>
                <w:szCs w:val="24"/>
                <w:lang w:val="en-US"/>
                <w14:ligatures w14:val="none"/>
              </w:rPr>
              <w:t>motion</w:t>
            </w:r>
            <w:r w:rsidRPr="00905A10">
              <w:rPr>
                <w:rFonts w:eastAsia="Calibri" w:cs="Times New Roman"/>
                <w:color w:val="000000" w:themeColor="text1"/>
                <w:sz w:val="24"/>
                <w:szCs w:val="24"/>
                <w14:ligatures w14:val="none"/>
              </w:rPr>
              <w:t>-видеоролики</w:t>
            </w: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 в месяц.</w:t>
            </w:r>
          </w:p>
          <w:p w14:paraId="4CCFD22B" w14:textId="77777777" w:rsidR="00905A10" w:rsidRPr="00905A10" w:rsidRDefault="00905A10" w:rsidP="00905A10">
            <w:pPr>
              <w:numPr>
                <w:ilvl w:val="0"/>
                <w:numId w:val="18"/>
              </w:numPr>
              <w:ind w:left="315" w:hanging="284"/>
              <w:contextualSpacing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Указать общее количество </w:t>
            </w:r>
            <w:proofErr w:type="spellStart"/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>сторисов</w:t>
            </w:r>
            <w:proofErr w:type="spellEnd"/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 в день.</w:t>
            </w:r>
          </w:p>
        </w:tc>
      </w:tr>
      <w:tr w:rsidR="00905A10" w:rsidRPr="00905A10" w14:paraId="579C1573" w14:textId="77777777" w:rsidTr="00905A10">
        <w:tc>
          <w:tcPr>
            <w:tcW w:w="2689" w:type="dxa"/>
          </w:tcPr>
          <w:p w14:paraId="3BBA7E8C" w14:textId="77777777" w:rsidR="00905A10" w:rsidRPr="00905A10" w:rsidRDefault="00905A10" w:rsidP="00905A10">
            <w:pPr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Работа с блогерами* </w:t>
            </w:r>
          </w:p>
        </w:tc>
        <w:tc>
          <w:tcPr>
            <w:tcW w:w="6656" w:type="dxa"/>
          </w:tcPr>
          <w:p w14:paraId="7C95A0D7" w14:textId="77777777" w:rsidR="00905A10" w:rsidRPr="00905A10" w:rsidRDefault="00905A10" w:rsidP="00905A10">
            <w:pPr>
              <w:numPr>
                <w:ilvl w:val="0"/>
                <w:numId w:val="18"/>
              </w:numPr>
              <w:ind w:left="315" w:hanging="284"/>
              <w:contextualSpacing/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Разработка постов, ведение переговоров </w:t>
            </w:r>
          </w:p>
          <w:p w14:paraId="13484C19" w14:textId="77777777" w:rsidR="00905A10" w:rsidRPr="00905A10" w:rsidRDefault="00905A10" w:rsidP="00905A10">
            <w:pPr>
              <w:numPr>
                <w:ilvl w:val="0"/>
                <w:numId w:val="18"/>
              </w:numPr>
              <w:ind w:left="315" w:hanging="284"/>
              <w:contextualSpacing/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Закрытие документов </w:t>
            </w:r>
          </w:p>
        </w:tc>
      </w:tr>
      <w:tr w:rsidR="00905A10" w:rsidRPr="00905A10" w14:paraId="53C52064" w14:textId="77777777" w:rsidTr="00905A10">
        <w:trPr>
          <w:trHeight w:val="627"/>
        </w:trPr>
        <w:tc>
          <w:tcPr>
            <w:tcW w:w="2689" w:type="dxa"/>
          </w:tcPr>
          <w:p w14:paraId="19EFC9BA" w14:textId="77777777" w:rsidR="00905A10" w:rsidRPr="00905A10" w:rsidRDefault="00905A10" w:rsidP="00905A10">
            <w:pPr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Выезд </w:t>
            </w:r>
            <w:r w:rsidRPr="00905A10">
              <w:rPr>
                <w:rFonts w:eastAsia="Calibri" w:cs="Times New Roman"/>
                <w:sz w:val="24"/>
                <w:szCs w:val="24"/>
                <w:lang w:val="en-US"/>
                <w14:ligatures w14:val="none"/>
              </w:rPr>
              <w:t>SMM-</w:t>
            </w: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специалиста, </w:t>
            </w:r>
            <w:proofErr w:type="spellStart"/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>мобилографа</w:t>
            </w:r>
            <w:proofErr w:type="spellEnd"/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6656" w:type="dxa"/>
          </w:tcPr>
          <w:p w14:paraId="1F1A9C18" w14:textId="77777777" w:rsidR="00905A10" w:rsidRPr="00905A10" w:rsidRDefault="00905A10" w:rsidP="00905A10">
            <w:pPr>
              <w:numPr>
                <w:ilvl w:val="0"/>
                <w:numId w:val="19"/>
              </w:numPr>
              <w:ind w:left="315" w:hanging="284"/>
              <w:contextualSpacing/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>Указать количество выездов в месяц</w:t>
            </w:r>
          </w:p>
          <w:p w14:paraId="5AE30F0C" w14:textId="77777777" w:rsidR="00905A10" w:rsidRPr="00905A10" w:rsidRDefault="00905A10" w:rsidP="00905A10">
            <w:pPr>
              <w:numPr>
                <w:ilvl w:val="0"/>
                <w:numId w:val="19"/>
              </w:numPr>
              <w:ind w:left="315" w:hanging="284"/>
              <w:contextualSpacing/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Конференции, официальные внутренние, внешние мероприятия, съемки руководства и сотрудников. </w:t>
            </w:r>
          </w:p>
        </w:tc>
      </w:tr>
      <w:tr w:rsidR="00905A10" w:rsidRPr="00905A10" w14:paraId="6358D43C" w14:textId="77777777" w:rsidTr="00905A10">
        <w:tc>
          <w:tcPr>
            <w:tcW w:w="2689" w:type="dxa"/>
          </w:tcPr>
          <w:p w14:paraId="4C787EC9" w14:textId="77777777" w:rsidR="00905A10" w:rsidRPr="00905A10" w:rsidRDefault="00905A10" w:rsidP="00905A10">
            <w:pPr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>Таргетированная реклама в МЕТА</w:t>
            </w:r>
          </w:p>
        </w:tc>
        <w:tc>
          <w:tcPr>
            <w:tcW w:w="6656" w:type="dxa"/>
          </w:tcPr>
          <w:p w14:paraId="45A4B26C" w14:textId="77777777" w:rsidR="00905A10" w:rsidRPr="00905A10" w:rsidRDefault="00905A10" w:rsidP="00905A10">
            <w:pPr>
              <w:numPr>
                <w:ilvl w:val="0"/>
                <w:numId w:val="18"/>
              </w:numPr>
              <w:ind w:left="315" w:hanging="284"/>
              <w:contextualSpacing/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Настройка рекламного кабинета </w:t>
            </w:r>
          </w:p>
          <w:p w14:paraId="5A5DA50F" w14:textId="77777777" w:rsidR="00905A10" w:rsidRPr="00905A10" w:rsidRDefault="00905A10" w:rsidP="00905A10">
            <w:pPr>
              <w:numPr>
                <w:ilvl w:val="0"/>
                <w:numId w:val="18"/>
              </w:numPr>
              <w:ind w:left="315" w:hanging="284"/>
              <w:contextualSpacing/>
              <w:jc w:val="both"/>
              <w:rPr>
                <w:rFonts w:eastAsia="Calibri" w:cs="Times New Roman"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sz w:val="24"/>
                <w:szCs w:val="24"/>
                <w14:ligatures w14:val="none"/>
              </w:rPr>
              <w:t xml:space="preserve">Запуск таргетированной рекламы </w:t>
            </w:r>
          </w:p>
          <w:p w14:paraId="559229C2" w14:textId="77777777" w:rsidR="00905A10" w:rsidRPr="00905A10" w:rsidRDefault="00905A10" w:rsidP="00905A10">
            <w:pPr>
              <w:numPr>
                <w:ilvl w:val="0"/>
                <w:numId w:val="18"/>
              </w:numPr>
              <w:ind w:left="315" w:hanging="284"/>
              <w:contextualSpacing/>
              <w:jc w:val="both"/>
              <w:rPr>
                <w:rFonts w:eastAsia="Calibri" w:cs="Times New Roman"/>
                <w:b/>
                <w:bCs/>
                <w:sz w:val="24"/>
                <w:szCs w:val="24"/>
                <w14:ligatures w14:val="none"/>
              </w:rPr>
            </w:pPr>
            <w:r w:rsidRPr="00905A10">
              <w:rPr>
                <w:rFonts w:eastAsia="Calibri" w:cs="Times New Roman"/>
                <w:b/>
                <w:bCs/>
                <w:sz w:val="24"/>
                <w:szCs w:val="24"/>
                <w14:ligatures w14:val="none"/>
              </w:rPr>
              <w:t xml:space="preserve">Бюджет таргетированной рекламы отдельный </w:t>
            </w:r>
          </w:p>
        </w:tc>
      </w:tr>
    </w:tbl>
    <w:p w14:paraId="6E86F0C1" w14:textId="77777777" w:rsidR="009941F7" w:rsidRDefault="009941F7" w:rsidP="009941F7">
      <w:pPr>
        <w:spacing w:after="0" w:line="240" w:lineRule="auto"/>
        <w:rPr>
          <w:b/>
          <w:sz w:val="24"/>
          <w:szCs w:val="24"/>
        </w:rPr>
      </w:pPr>
    </w:p>
    <w:p w14:paraId="08549470" w14:textId="77777777" w:rsidR="009941F7" w:rsidRDefault="009941F7" w:rsidP="009941F7">
      <w:pPr>
        <w:spacing w:after="0" w:line="240" w:lineRule="auto"/>
        <w:rPr>
          <w:b/>
          <w:sz w:val="24"/>
          <w:szCs w:val="24"/>
        </w:rPr>
      </w:pPr>
    </w:p>
    <w:p w14:paraId="7074841C" w14:textId="153A0964" w:rsidR="002F347C" w:rsidRPr="00636D52" w:rsidRDefault="002F347C" w:rsidP="009941F7">
      <w:pPr>
        <w:spacing w:after="0" w:line="240" w:lineRule="auto"/>
        <w:rPr>
          <w:sz w:val="24"/>
          <w:szCs w:val="24"/>
        </w:rPr>
      </w:pPr>
      <w:r w:rsidRPr="00636D52">
        <w:rPr>
          <w:b/>
          <w:sz w:val="24"/>
          <w:szCs w:val="24"/>
        </w:rPr>
        <w:t xml:space="preserve">Квалификационные </w:t>
      </w:r>
      <w:r w:rsidR="00DB24BB">
        <w:rPr>
          <w:b/>
          <w:sz w:val="24"/>
          <w:szCs w:val="24"/>
        </w:rPr>
        <w:t xml:space="preserve">и иные </w:t>
      </w:r>
      <w:r w:rsidRPr="00636D52">
        <w:rPr>
          <w:b/>
          <w:sz w:val="24"/>
          <w:szCs w:val="24"/>
        </w:rPr>
        <w:t xml:space="preserve">требования: </w:t>
      </w:r>
    </w:p>
    <w:p w14:paraId="5600D300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свидетельства о регистрации;</w:t>
      </w:r>
    </w:p>
    <w:p w14:paraId="78AB7C31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сканированную копию оригинала устава;</w:t>
      </w:r>
    </w:p>
    <w:p w14:paraId="65C851CB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 xml:space="preserve">Предоставить письменное подтверждение об отсутствии аффилированности, а также информацию об их бенефициарных владельцах. </w:t>
      </w:r>
    </w:p>
    <w:p w14:paraId="50F6CB76" w14:textId="77777777" w:rsidR="002F347C" w:rsidRPr="00636D52" w:rsidRDefault="002F347C" w:rsidP="002F347C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636D52">
        <w:rPr>
          <w:sz w:val="24"/>
          <w:szCs w:val="24"/>
        </w:rPr>
        <w:t>Предоставить справку с Государственной Налоговой Службы при Министерстве финансов Кыргызской Республики об отсутствии задолженности по налогам и страховым взносам.</w:t>
      </w:r>
    </w:p>
    <w:p w14:paraId="76782DEA" w14:textId="77777777" w:rsidR="00905A10" w:rsidRDefault="002F347C" w:rsidP="00905A10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05A10">
        <w:rPr>
          <w:sz w:val="24"/>
          <w:szCs w:val="24"/>
        </w:rPr>
        <w:t>Предоставить заполненную конкурсную заявку и декларацию (подписанный представителем подрядной организации имеющие все полномочия и утвержденной печатью организации) согласно приложению № 1 и 2.</w:t>
      </w:r>
    </w:p>
    <w:p w14:paraId="538F2F96" w14:textId="77777777" w:rsidR="00905A10" w:rsidRDefault="00905A10" w:rsidP="00905A10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05A10">
        <w:rPr>
          <w:sz w:val="24"/>
          <w:szCs w:val="24"/>
        </w:rPr>
        <w:lastRenderedPageBreak/>
        <w:t xml:space="preserve">Предоставить ссылки на страницы клиентов, опыт работы с крупными компаниями (в финансовом, строительном секторах, с сотовыми компаниями, с международными компаниями и т.д.). </w:t>
      </w:r>
    </w:p>
    <w:p w14:paraId="1E542A38" w14:textId="552066FF" w:rsidR="00905A10" w:rsidRDefault="00905A10" w:rsidP="00905A10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05A10">
        <w:rPr>
          <w:sz w:val="24"/>
          <w:szCs w:val="24"/>
        </w:rPr>
        <w:t xml:space="preserve">Иметь команду с опытом работы не менее 3-х лет в работе SMM, состоящую из: графического и </w:t>
      </w:r>
      <w:proofErr w:type="spellStart"/>
      <w:r w:rsidRPr="00905A10">
        <w:rPr>
          <w:sz w:val="24"/>
          <w:szCs w:val="24"/>
        </w:rPr>
        <w:t>моушн</w:t>
      </w:r>
      <w:proofErr w:type="spellEnd"/>
      <w:r w:rsidRPr="00905A10">
        <w:rPr>
          <w:sz w:val="24"/>
          <w:szCs w:val="24"/>
        </w:rPr>
        <w:t xml:space="preserve"> дизайнера, </w:t>
      </w:r>
      <w:proofErr w:type="spellStart"/>
      <w:r w:rsidRPr="00905A10">
        <w:rPr>
          <w:sz w:val="24"/>
          <w:szCs w:val="24"/>
        </w:rPr>
        <w:t>мобилографа</w:t>
      </w:r>
      <w:proofErr w:type="spellEnd"/>
      <w:r w:rsidRPr="00905A10">
        <w:rPr>
          <w:sz w:val="24"/>
          <w:szCs w:val="24"/>
        </w:rPr>
        <w:t>, фотографа, копирайтера, переводчика (с русского на кыргызский язык)</w:t>
      </w:r>
      <w:r>
        <w:rPr>
          <w:sz w:val="24"/>
          <w:szCs w:val="24"/>
        </w:rPr>
        <w:t xml:space="preserve"> и</w:t>
      </w:r>
      <w:r w:rsidRPr="00905A10">
        <w:rPr>
          <w:sz w:val="24"/>
          <w:szCs w:val="24"/>
        </w:rPr>
        <w:t xml:space="preserve"> </w:t>
      </w:r>
      <w:proofErr w:type="spellStart"/>
      <w:r w:rsidRPr="00905A10">
        <w:rPr>
          <w:sz w:val="24"/>
          <w:szCs w:val="24"/>
        </w:rPr>
        <w:t>таргетолога</w:t>
      </w:r>
      <w:proofErr w:type="spellEnd"/>
      <w:r w:rsidRPr="00905A10">
        <w:rPr>
          <w:sz w:val="24"/>
          <w:szCs w:val="24"/>
        </w:rPr>
        <w:t>.</w:t>
      </w:r>
    </w:p>
    <w:p w14:paraId="7FC43D5B" w14:textId="7AB116F8" w:rsidR="00905A10" w:rsidRDefault="00905A10" w:rsidP="00905A10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05A10">
        <w:rPr>
          <w:sz w:val="24"/>
          <w:szCs w:val="24"/>
        </w:rPr>
        <w:t xml:space="preserve">Опыт в сфере оказании SMM услуг должен составлять не менее 5-ти лет (предоставить портфолио). </w:t>
      </w:r>
    </w:p>
    <w:p w14:paraId="3BF639D2" w14:textId="77777777" w:rsidR="00905A10" w:rsidRDefault="00905A10" w:rsidP="00905A10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05A10">
        <w:rPr>
          <w:sz w:val="24"/>
          <w:szCs w:val="24"/>
        </w:rPr>
        <w:t>Предоставить шаблон ведения отчета по странице и таргетированной рекламе.</w:t>
      </w:r>
    </w:p>
    <w:p w14:paraId="4783FFBF" w14:textId="357B3B37" w:rsidR="0035586B" w:rsidRPr="00905A10" w:rsidRDefault="00905A10" w:rsidP="00905A10">
      <w:pPr>
        <w:pStyle w:val="a4"/>
        <w:numPr>
          <w:ilvl w:val="0"/>
          <w:numId w:val="15"/>
        </w:numPr>
        <w:spacing w:after="0" w:line="360" w:lineRule="auto"/>
        <w:ind w:left="426" w:hanging="426"/>
        <w:jc w:val="both"/>
        <w:rPr>
          <w:sz w:val="24"/>
          <w:szCs w:val="24"/>
        </w:rPr>
      </w:pPr>
      <w:r w:rsidRPr="00905A10">
        <w:rPr>
          <w:sz w:val="24"/>
          <w:szCs w:val="24"/>
        </w:rPr>
        <w:t xml:space="preserve">Предоставить коммерческое предложение с указанием </w:t>
      </w:r>
      <w:r>
        <w:rPr>
          <w:sz w:val="24"/>
          <w:szCs w:val="24"/>
        </w:rPr>
        <w:t xml:space="preserve">цен </w:t>
      </w:r>
      <w:r w:rsidR="009941F7">
        <w:rPr>
          <w:sz w:val="24"/>
          <w:szCs w:val="24"/>
        </w:rPr>
        <w:t>за 1</w:t>
      </w:r>
      <w:r>
        <w:rPr>
          <w:sz w:val="24"/>
          <w:szCs w:val="24"/>
        </w:rPr>
        <w:t xml:space="preserve"> календарны</w:t>
      </w:r>
      <w:r w:rsidR="009941F7">
        <w:rPr>
          <w:sz w:val="24"/>
          <w:szCs w:val="24"/>
        </w:rPr>
        <w:t>й месяц</w:t>
      </w:r>
      <w:r w:rsidRPr="00905A10">
        <w:rPr>
          <w:sz w:val="24"/>
          <w:szCs w:val="24"/>
        </w:rPr>
        <w:t>.</w:t>
      </w:r>
    </w:p>
    <w:p w14:paraId="271DEBDA" w14:textId="77777777" w:rsidR="002F347C" w:rsidRDefault="002F347C" w:rsidP="002F347C">
      <w:pPr>
        <w:rPr>
          <w:bCs/>
          <w:iCs/>
          <w:sz w:val="24"/>
          <w:szCs w:val="24"/>
        </w:rPr>
      </w:pPr>
    </w:p>
    <w:p w14:paraId="3C67823C" w14:textId="77777777" w:rsidR="009941F7" w:rsidRDefault="009941F7" w:rsidP="00905A1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02BF741C" w14:textId="77777777" w:rsidR="009941F7" w:rsidRDefault="009941F7" w:rsidP="00905A1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01847CBB" w14:textId="77777777" w:rsidR="009941F7" w:rsidRDefault="009941F7" w:rsidP="00905A1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</w:p>
    <w:p w14:paraId="541DB58D" w14:textId="05D618DD" w:rsidR="00905A10" w:rsidRPr="00E15828" w:rsidRDefault="00905A10" w:rsidP="00905A10">
      <w:pPr>
        <w:spacing w:after="0" w:line="360" w:lineRule="auto"/>
        <w:jc w:val="both"/>
        <w:rPr>
          <w:rFonts w:eastAsia="Calibri"/>
          <w:b/>
          <w:sz w:val="24"/>
          <w:szCs w:val="24"/>
        </w:rPr>
      </w:pPr>
      <w:r w:rsidRPr="00E15828">
        <w:rPr>
          <w:rFonts w:eastAsia="Calibri"/>
          <w:b/>
          <w:sz w:val="24"/>
          <w:szCs w:val="24"/>
        </w:rPr>
        <w:t>Компания может отклонить конкурсную заявку в случаях, если:</w:t>
      </w:r>
    </w:p>
    <w:p w14:paraId="12CAC8E1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Участник, представивший данную конкурсную заявку, не соответствует квалификационным требованиям, установленным в конкурсной документации;</w:t>
      </w:r>
    </w:p>
    <w:p w14:paraId="08890D60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 не подписал декларацию, гарантирующую предложение, либо не представили ГОКЗ (если требуется условием конкурсной документации);</w:t>
      </w:r>
    </w:p>
    <w:p w14:paraId="0CD2C0BE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Участник имеет задолженность по налогам или по страховым взносам по государственному социальному страхованию и социальным выплатам;</w:t>
      </w:r>
    </w:p>
    <w:p w14:paraId="0C38FA97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Технические параметры, предложенные в конкурсной заявке, не соответствуют технической спецификации конкурсной документации;</w:t>
      </w:r>
    </w:p>
    <w:p w14:paraId="00F223DD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Данная конкурсная заявка, по существу, не отвечает требованиям конкурсной документации;</w:t>
      </w:r>
    </w:p>
    <w:p w14:paraId="645680D1" w14:textId="77777777" w:rsidR="00905A10" w:rsidRPr="00E15828" w:rsidRDefault="00905A10" w:rsidP="00905A10">
      <w:pPr>
        <w:numPr>
          <w:ilvl w:val="0"/>
          <w:numId w:val="21"/>
        </w:numPr>
        <w:spacing w:after="0" w:line="360" w:lineRule="auto"/>
        <w:ind w:left="284" w:hanging="284"/>
        <w:contextualSpacing/>
        <w:jc w:val="both"/>
        <w:rPr>
          <w:rFonts w:eastAsia="Calibri"/>
          <w:sz w:val="24"/>
          <w:szCs w:val="24"/>
        </w:rPr>
      </w:pPr>
      <w:r w:rsidRPr="00E15828">
        <w:rPr>
          <w:rFonts w:eastAsia="Calibri"/>
          <w:sz w:val="24"/>
          <w:szCs w:val="24"/>
        </w:rPr>
        <w:t>Имеется соответствующее заключение Комплаенс-офицера о неблагонадежности участника.</w:t>
      </w:r>
    </w:p>
    <w:p w14:paraId="6598C038" w14:textId="77777777" w:rsidR="00905A10" w:rsidRPr="00C520AD" w:rsidRDefault="00905A10" w:rsidP="00905A10">
      <w:pPr>
        <w:spacing w:after="0" w:line="360" w:lineRule="auto"/>
        <w:jc w:val="both"/>
        <w:rPr>
          <w:sz w:val="24"/>
          <w:szCs w:val="24"/>
        </w:rPr>
      </w:pPr>
    </w:p>
    <w:p w14:paraId="21DDEE11" w14:textId="77777777" w:rsidR="009941F7" w:rsidRDefault="009941F7" w:rsidP="002F347C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1FD81CDB" w14:textId="77777777" w:rsidR="009941F7" w:rsidRDefault="009941F7" w:rsidP="009941F7">
      <w:pPr>
        <w:rPr>
          <w:lang w:eastAsia="ja-JP"/>
        </w:rPr>
      </w:pPr>
    </w:p>
    <w:p w14:paraId="323303F4" w14:textId="77777777" w:rsidR="009941F7" w:rsidRPr="009941F7" w:rsidRDefault="009941F7" w:rsidP="009941F7">
      <w:pPr>
        <w:rPr>
          <w:lang w:eastAsia="ja-JP"/>
        </w:rPr>
      </w:pPr>
    </w:p>
    <w:p w14:paraId="47CBFF20" w14:textId="77777777" w:rsidR="009941F7" w:rsidRDefault="009941F7" w:rsidP="002F347C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0E6AF0AA" w14:textId="77777777" w:rsidR="009941F7" w:rsidRPr="009941F7" w:rsidRDefault="009941F7" w:rsidP="009941F7">
      <w:pPr>
        <w:rPr>
          <w:lang w:eastAsia="ja-JP"/>
        </w:rPr>
      </w:pPr>
    </w:p>
    <w:p w14:paraId="20F3AA4A" w14:textId="77777777" w:rsidR="009941F7" w:rsidRPr="009941F7" w:rsidRDefault="009941F7" w:rsidP="009941F7">
      <w:pPr>
        <w:rPr>
          <w:lang w:eastAsia="ja-JP"/>
        </w:rPr>
      </w:pPr>
    </w:p>
    <w:p w14:paraId="4A684F6B" w14:textId="77777777" w:rsidR="009941F7" w:rsidRDefault="009941F7" w:rsidP="002F347C">
      <w:pPr>
        <w:pStyle w:val="1"/>
        <w:spacing w:before="0"/>
        <w:jc w:val="right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6D40D693" w14:textId="78074829" w:rsidR="002F347C" w:rsidRPr="00636D52" w:rsidRDefault="002F347C" w:rsidP="002F347C">
      <w:pPr>
        <w:pStyle w:val="1"/>
        <w:spacing w:before="0"/>
        <w:jc w:val="right"/>
        <w:rPr>
          <w:rFonts w:ascii="Times New Roman" w:hAnsi="Times New Roman" w:cs="Times New Roman"/>
          <w:b w:val="0"/>
          <w:bCs w:val="0"/>
          <w:sz w:val="24"/>
          <w:szCs w:val="24"/>
          <w:lang w:eastAsia="ja-JP"/>
        </w:rPr>
      </w:pPr>
      <w:r w:rsidRPr="00636D52">
        <w:rPr>
          <w:rFonts w:ascii="Times New Roman" w:hAnsi="Times New Roman" w:cs="Times New Roman"/>
          <w:sz w:val="24"/>
          <w:szCs w:val="24"/>
          <w:lang w:eastAsia="ja-JP"/>
        </w:rPr>
        <w:t>Приложение № 1. Конкурсная заявка</w:t>
      </w:r>
    </w:p>
    <w:p w14:paraId="6B74C1EE" w14:textId="77777777" w:rsidR="002F347C" w:rsidRPr="00636D52" w:rsidRDefault="002F347C" w:rsidP="002F347C">
      <w:pPr>
        <w:jc w:val="center"/>
        <w:rPr>
          <w:b/>
          <w:bCs/>
          <w:sz w:val="24"/>
          <w:szCs w:val="24"/>
        </w:rPr>
      </w:pPr>
    </w:p>
    <w:p w14:paraId="7940C377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Конкурсная заявка</w:t>
      </w:r>
    </w:p>
    <w:p w14:paraId="44979DB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78B896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Номер объявления: </w:t>
      </w:r>
    </w:p>
    <w:p w14:paraId="0F23B05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Кому: ЗАО «</w:t>
      </w:r>
      <w:r w:rsidRPr="00636D52">
        <w:rPr>
          <w:rFonts w:eastAsia="Times New Roman" w:cs="Times New Roman"/>
          <w:sz w:val="24"/>
          <w:szCs w:val="24"/>
          <w:lang w:eastAsia="ru-RU"/>
        </w:rPr>
        <w:t>Межбанковский Процессинговый Центр</w:t>
      </w:r>
      <w:r w:rsidRPr="00636D52">
        <w:rPr>
          <w:rFonts w:cs="Times New Roman"/>
          <w:sz w:val="24"/>
          <w:szCs w:val="24"/>
        </w:rPr>
        <w:t>»</w:t>
      </w:r>
    </w:p>
    <w:p w14:paraId="673053E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Наименование конкурса: _____________________________________________</w:t>
      </w:r>
    </w:p>
    <w:p w14:paraId="44102A33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Изучив опубликованную на сайте www.tenders.kg/</w:t>
      </w:r>
      <w:r w:rsidRPr="00636D52">
        <w:rPr>
          <w:rFonts w:cs="Times New Roman"/>
          <w:sz w:val="24"/>
          <w:szCs w:val="24"/>
          <w:lang w:val="en-US"/>
        </w:rPr>
        <w:t>www</w:t>
      </w:r>
      <w:r w:rsidRPr="00636D52">
        <w:rPr>
          <w:rFonts w:cs="Times New Roman"/>
          <w:sz w:val="24"/>
          <w:szCs w:val="24"/>
        </w:rPr>
        <w:t>.ipc.kg конкурсную документацию, мы нижеподписавшиеся:</w:t>
      </w:r>
    </w:p>
    <w:p w14:paraId="3B2FB97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____________(Наименование, ИНН) в лице ____________________________</w:t>
      </w:r>
    </w:p>
    <w:p w14:paraId="30EB33B8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предлагаем поставить __________________________________________________________________________________________________________________________________________________________,  в соответствии со всеми условиями и требованиями конкурсной документации, подтверждаемые заполненной таблицей цен, которая является частью настоящей конкурсной заявки.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A2BEEBD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Мы, включая всех членов простого товарищества и субпоставщиков в отношении любой части договора в соответствии с настоящей конкурсной документацией подтверждаем свою правомочность к участию в данном конкурсе согласно заполненным условиям правомочности участника.</w:t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12729AC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обязуемся, в случае определения нашей конкурсной заявки победившей, которая была сформирована и подана на адрес электронной почту _______________</w:t>
      </w:r>
    </w:p>
    <w:p w14:paraId="51A8C77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1) Предоставить все оригиналы документов, входящие в состав конкурсной заявки;</w:t>
      </w:r>
    </w:p>
    <w:p w14:paraId="52FA08A2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2) Поставить товар в соответствии со сроками, приведенными в конкурсной документации. До подготовки и оформления официального договора данная конкурсная заявка вместе с Вашим письменным подтверждением ее принятия и Вашим уведомлением о присуждении договора будет выполнять роль обязательного договора между нами.</w:t>
      </w:r>
      <w:r w:rsidRPr="00636D52">
        <w:rPr>
          <w:rFonts w:cs="Times New Roman"/>
          <w:sz w:val="24"/>
          <w:szCs w:val="24"/>
        </w:rPr>
        <w:tab/>
      </w:r>
    </w:p>
    <w:p w14:paraId="5D2A233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Мы понимаем, что Вы не обязаны принять конкурсную заявку с наименьшей оцененной стоимостью или вообще какую-либо из заявок, полученных Вами.</w:t>
      </w:r>
    </w:p>
    <w:p w14:paraId="3495D23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Имеющий все полномочия подписать конкурсную заявку от имени ______________________________________________________________________</w:t>
      </w:r>
    </w:p>
    <w:p w14:paraId="72AD7A23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43396D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A2E6EFA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Должность, подпись     </w:t>
      </w:r>
    </w:p>
    <w:p w14:paraId="726441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0B313BF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AD7422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F12E6C8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32C5B1B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57AFC31E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CDD4B77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0A4DE7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FF8151C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1B4EB9C0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638C7DA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B57CC83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324DA105" w14:textId="77777777" w:rsidR="002F347C" w:rsidRPr="00636D52" w:rsidRDefault="002F347C" w:rsidP="002F347C">
      <w:pPr>
        <w:jc w:val="right"/>
        <w:rPr>
          <w:b/>
          <w:bCs/>
          <w:sz w:val="24"/>
          <w:szCs w:val="24"/>
        </w:rPr>
      </w:pPr>
    </w:p>
    <w:p w14:paraId="67271814" w14:textId="77777777" w:rsidR="002F347C" w:rsidRPr="00636D52" w:rsidRDefault="002F347C" w:rsidP="002F347C">
      <w:pPr>
        <w:spacing w:after="0" w:line="240" w:lineRule="auto"/>
        <w:jc w:val="right"/>
        <w:rPr>
          <w:rFonts w:cs="Times New Roman"/>
          <w:b/>
          <w:bCs/>
          <w:sz w:val="24"/>
          <w:szCs w:val="24"/>
        </w:rPr>
      </w:pPr>
      <w:r w:rsidRPr="00636D52">
        <w:rPr>
          <w:b/>
          <w:bCs/>
          <w:sz w:val="24"/>
          <w:szCs w:val="24"/>
        </w:rPr>
        <w:lastRenderedPageBreak/>
        <w:t>Приложение № 2. Декларация, гарантирующая предложение поставщика</w:t>
      </w:r>
    </w:p>
    <w:p w14:paraId="61D39A3F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DD13AB5" w14:textId="77777777" w:rsidR="002F347C" w:rsidRPr="00636D52" w:rsidRDefault="002F347C" w:rsidP="002F347C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  <w:r w:rsidRPr="00636D52">
        <w:rPr>
          <w:rFonts w:cs="Times New Roman"/>
          <w:b/>
          <w:bCs/>
          <w:sz w:val="24"/>
          <w:szCs w:val="24"/>
        </w:rPr>
        <w:t>Декларация, гарантирующая предложение поставщика</w:t>
      </w:r>
    </w:p>
    <w:p w14:paraId="2EC5E0B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784B61DD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Номер конкурса: _______________________</w:t>
      </w:r>
      <w:r w:rsidRPr="00636D52">
        <w:rPr>
          <w:rFonts w:cs="Times New Roman"/>
          <w:sz w:val="24"/>
          <w:szCs w:val="24"/>
        </w:rPr>
        <w:tab/>
      </w:r>
    </w:p>
    <w:p w14:paraId="7EF645C1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  <w:r w:rsidRPr="00636D52">
        <w:rPr>
          <w:rFonts w:cs="Times New Roman"/>
          <w:sz w:val="24"/>
          <w:szCs w:val="24"/>
        </w:rPr>
        <w:tab/>
      </w:r>
    </w:p>
    <w:p w14:paraId="48DF01A9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Название конкурса: _____________________</w:t>
      </w:r>
    </w:p>
    <w:p w14:paraId="2E4F96AC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конкурса:</w:t>
      </w:r>
      <w:r w:rsidRPr="00636D52">
        <w:rPr>
          <w:sz w:val="24"/>
          <w:szCs w:val="24"/>
        </w:rPr>
        <w:t xml:space="preserve"> </w:t>
      </w:r>
      <w:r w:rsidRPr="00636D52">
        <w:rPr>
          <w:rFonts w:cs="Times New Roman"/>
          <w:i/>
          <w:iCs/>
          <w:sz w:val="24"/>
          <w:szCs w:val="24"/>
        </w:rPr>
        <w:t>наименование, ИНН____________________</w:t>
      </w:r>
    </w:p>
    <w:p w14:paraId="3E541C0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Закупающая организация: ЗАО «Межбанковский Процессинговый Центр»</w:t>
      </w:r>
    </w:p>
    <w:p w14:paraId="3BC30BD5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44A9D06E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Принимая во внимание, что мы, представили свое предложение в рамках вышеуказанного Конкурса, на закупку _________________________________ (далее именуемую «Предложение поставщика»).</w:t>
      </w:r>
    </w:p>
    <w:p w14:paraId="41ADF4F0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Настоящим доводится до всеобщего сведения, что Участник конкурса принял на себя следующие обязательства перед Закупающей организацией: </w:t>
      </w:r>
    </w:p>
    <w:p w14:paraId="499A6105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Участник конкурса не отзовет и не изменит свое настоящее предложение после ее вскрытия и до истечения срока ее действия, указанного Участником конкурса в Предложении поставщика; </w:t>
      </w:r>
    </w:p>
    <w:p w14:paraId="4288E1BF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подпишет Договор в соответствии с предложением, в случае если будет определен победителем Конкурса;</w:t>
      </w:r>
    </w:p>
    <w:p w14:paraId="18492991" w14:textId="77777777" w:rsidR="002F347C" w:rsidRPr="00636D52" w:rsidRDefault="002F347C" w:rsidP="002F347C">
      <w:pPr>
        <w:pStyle w:val="a4"/>
        <w:numPr>
          <w:ilvl w:val="0"/>
          <w:numId w:val="16"/>
        </w:numPr>
        <w:spacing w:after="0" w:line="240" w:lineRule="auto"/>
        <w:ind w:left="284" w:hanging="284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Участник конкурса предоставит Гарантийное обеспечение исполнения Договора в соответствии с конкурсной документацией, если требуется условиями Конкурса;</w:t>
      </w:r>
    </w:p>
    <w:p w14:paraId="49CC5699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Настоящим подтверждается, что при невыполнении любого из указанных обязательств, Закупающая организация инициирует включение Участника конкурса в «Базу данных ненадежных (недобросовестных) поставщиков (подрядчиков)».</w:t>
      </w:r>
    </w:p>
    <w:p w14:paraId="3F230AE4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ab/>
        <w:t>Настоящая декларация остается в силе до истечения срока действия предложения.</w:t>
      </w:r>
    </w:p>
    <w:p w14:paraId="3E65A877" w14:textId="77777777" w:rsidR="002F347C" w:rsidRPr="00636D52" w:rsidRDefault="002F347C" w:rsidP="002F347C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 </w:t>
      </w:r>
    </w:p>
    <w:p w14:paraId="5CFCBCB0" w14:textId="77777777" w:rsidR="002F347C" w:rsidRPr="00636D52" w:rsidRDefault="002F347C" w:rsidP="002F347C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6DF9582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Руководитель организации </w:t>
      </w:r>
    </w:p>
    <w:p w14:paraId="2A7799CF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 xml:space="preserve">либо лицо, имеющее полномочия                                            </w:t>
      </w:r>
      <w:r w:rsidRPr="00636D52">
        <w:rPr>
          <w:sz w:val="24"/>
          <w:szCs w:val="24"/>
        </w:rPr>
        <w:t>ФИО</w:t>
      </w:r>
    </w:p>
    <w:p w14:paraId="49545E29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</w:p>
    <w:p w14:paraId="44AD1B11" w14:textId="77777777" w:rsidR="002F347C" w:rsidRPr="00636D52" w:rsidRDefault="002F347C" w:rsidP="002F347C">
      <w:pPr>
        <w:spacing w:after="0" w:line="240" w:lineRule="auto"/>
        <w:rPr>
          <w:rFonts w:cs="Times New Roman"/>
          <w:sz w:val="24"/>
          <w:szCs w:val="24"/>
        </w:rPr>
      </w:pPr>
      <w:r w:rsidRPr="00636D52">
        <w:rPr>
          <w:rFonts w:cs="Times New Roman"/>
          <w:sz w:val="24"/>
          <w:szCs w:val="24"/>
        </w:rPr>
        <w:t>М.П.</w:t>
      </w:r>
    </w:p>
    <w:p w14:paraId="631359BF" w14:textId="77777777" w:rsidR="003972BC" w:rsidRDefault="003972BC"/>
    <w:sectPr w:rsidR="00397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02011"/>
    <w:multiLevelType w:val="hybridMultilevel"/>
    <w:tmpl w:val="ED4899E0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21AF5"/>
    <w:multiLevelType w:val="hybridMultilevel"/>
    <w:tmpl w:val="0C3482BA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E6124F1"/>
    <w:multiLevelType w:val="hybridMultilevel"/>
    <w:tmpl w:val="E7728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625B1"/>
    <w:multiLevelType w:val="hybridMultilevel"/>
    <w:tmpl w:val="13EEE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63464E"/>
    <w:multiLevelType w:val="hybridMultilevel"/>
    <w:tmpl w:val="A6686D02"/>
    <w:lvl w:ilvl="0" w:tplc="0419000F">
      <w:start w:val="1"/>
      <w:numFmt w:val="decimal"/>
      <w:lvlText w:val="%1.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E42C4"/>
    <w:multiLevelType w:val="hybridMultilevel"/>
    <w:tmpl w:val="1D0E1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93D52"/>
    <w:multiLevelType w:val="hybridMultilevel"/>
    <w:tmpl w:val="4364CB04"/>
    <w:lvl w:ilvl="0" w:tplc="04190011">
      <w:start w:val="1"/>
      <w:numFmt w:val="decimal"/>
      <w:lvlText w:val="%1)"/>
      <w:lvlJc w:val="left"/>
      <w:pPr>
        <w:ind w:left="897" w:hanging="360"/>
      </w:pPr>
    </w:lvl>
    <w:lvl w:ilvl="1" w:tplc="04190019">
      <w:start w:val="1"/>
      <w:numFmt w:val="lowerLetter"/>
      <w:lvlText w:val="%2."/>
      <w:lvlJc w:val="left"/>
      <w:pPr>
        <w:ind w:left="1617" w:hanging="360"/>
      </w:pPr>
    </w:lvl>
    <w:lvl w:ilvl="2" w:tplc="0419001B">
      <w:start w:val="1"/>
      <w:numFmt w:val="lowerRoman"/>
      <w:lvlText w:val="%3."/>
      <w:lvlJc w:val="right"/>
      <w:pPr>
        <w:ind w:left="2337" w:hanging="180"/>
      </w:pPr>
    </w:lvl>
    <w:lvl w:ilvl="3" w:tplc="0419000F">
      <w:start w:val="1"/>
      <w:numFmt w:val="decimal"/>
      <w:lvlText w:val="%4."/>
      <w:lvlJc w:val="left"/>
      <w:pPr>
        <w:ind w:left="3057" w:hanging="360"/>
      </w:pPr>
    </w:lvl>
    <w:lvl w:ilvl="4" w:tplc="04190019">
      <w:start w:val="1"/>
      <w:numFmt w:val="lowerLetter"/>
      <w:lvlText w:val="%5."/>
      <w:lvlJc w:val="left"/>
      <w:pPr>
        <w:ind w:left="3777" w:hanging="360"/>
      </w:pPr>
    </w:lvl>
    <w:lvl w:ilvl="5" w:tplc="0419001B">
      <w:start w:val="1"/>
      <w:numFmt w:val="lowerRoman"/>
      <w:lvlText w:val="%6."/>
      <w:lvlJc w:val="right"/>
      <w:pPr>
        <w:ind w:left="4497" w:hanging="180"/>
      </w:pPr>
    </w:lvl>
    <w:lvl w:ilvl="6" w:tplc="0419000F">
      <w:start w:val="1"/>
      <w:numFmt w:val="decimal"/>
      <w:lvlText w:val="%7."/>
      <w:lvlJc w:val="left"/>
      <w:pPr>
        <w:ind w:left="5217" w:hanging="360"/>
      </w:pPr>
    </w:lvl>
    <w:lvl w:ilvl="7" w:tplc="04190019">
      <w:start w:val="1"/>
      <w:numFmt w:val="lowerLetter"/>
      <w:lvlText w:val="%8."/>
      <w:lvlJc w:val="left"/>
      <w:pPr>
        <w:ind w:left="5937" w:hanging="360"/>
      </w:pPr>
    </w:lvl>
    <w:lvl w:ilvl="8" w:tplc="0419001B">
      <w:start w:val="1"/>
      <w:numFmt w:val="lowerRoman"/>
      <w:lvlText w:val="%9."/>
      <w:lvlJc w:val="right"/>
      <w:pPr>
        <w:ind w:left="6657" w:hanging="180"/>
      </w:pPr>
    </w:lvl>
  </w:abstractNum>
  <w:abstractNum w:abstractNumId="7" w15:restartNumberingAfterBreak="0">
    <w:nsid w:val="2A7926AA"/>
    <w:multiLevelType w:val="hybridMultilevel"/>
    <w:tmpl w:val="8B6AFD8E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 w15:restartNumberingAfterBreak="0">
    <w:nsid w:val="33395712"/>
    <w:multiLevelType w:val="hybridMultilevel"/>
    <w:tmpl w:val="1C207C14"/>
    <w:lvl w:ilvl="0" w:tplc="18060B82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9" w15:restartNumberingAfterBreak="0">
    <w:nsid w:val="3827628B"/>
    <w:multiLevelType w:val="hybridMultilevel"/>
    <w:tmpl w:val="07E2E072"/>
    <w:lvl w:ilvl="0" w:tplc="FFFFFFFF">
      <w:start w:val="1"/>
      <w:numFmt w:val="decimal"/>
      <w:lvlText w:val="%1."/>
      <w:lvlJc w:val="left"/>
      <w:pPr>
        <w:ind w:left="752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255" w:hanging="360"/>
      </w:pPr>
    </w:lvl>
    <w:lvl w:ilvl="2" w:tplc="FFFFFFFF" w:tentative="1">
      <w:start w:val="1"/>
      <w:numFmt w:val="lowerRoman"/>
      <w:lvlText w:val="%3."/>
      <w:lvlJc w:val="right"/>
      <w:pPr>
        <w:ind w:left="1975" w:hanging="180"/>
      </w:pPr>
    </w:lvl>
    <w:lvl w:ilvl="3" w:tplc="FFFFFFFF" w:tentative="1">
      <w:start w:val="1"/>
      <w:numFmt w:val="decimal"/>
      <w:lvlText w:val="%4."/>
      <w:lvlJc w:val="left"/>
      <w:pPr>
        <w:ind w:left="2695" w:hanging="360"/>
      </w:pPr>
    </w:lvl>
    <w:lvl w:ilvl="4" w:tplc="FFFFFFFF" w:tentative="1">
      <w:start w:val="1"/>
      <w:numFmt w:val="lowerLetter"/>
      <w:lvlText w:val="%5."/>
      <w:lvlJc w:val="left"/>
      <w:pPr>
        <w:ind w:left="3415" w:hanging="360"/>
      </w:pPr>
    </w:lvl>
    <w:lvl w:ilvl="5" w:tplc="FFFFFFFF" w:tentative="1">
      <w:start w:val="1"/>
      <w:numFmt w:val="lowerRoman"/>
      <w:lvlText w:val="%6."/>
      <w:lvlJc w:val="right"/>
      <w:pPr>
        <w:ind w:left="4135" w:hanging="180"/>
      </w:pPr>
    </w:lvl>
    <w:lvl w:ilvl="6" w:tplc="FFFFFFFF" w:tentative="1">
      <w:start w:val="1"/>
      <w:numFmt w:val="decimal"/>
      <w:lvlText w:val="%7."/>
      <w:lvlJc w:val="left"/>
      <w:pPr>
        <w:ind w:left="4855" w:hanging="360"/>
      </w:pPr>
    </w:lvl>
    <w:lvl w:ilvl="7" w:tplc="FFFFFFFF" w:tentative="1">
      <w:start w:val="1"/>
      <w:numFmt w:val="lowerLetter"/>
      <w:lvlText w:val="%8."/>
      <w:lvlJc w:val="left"/>
      <w:pPr>
        <w:ind w:left="5575" w:hanging="360"/>
      </w:pPr>
    </w:lvl>
    <w:lvl w:ilvl="8" w:tplc="FFFFFFFF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 w15:restartNumberingAfterBreak="0">
    <w:nsid w:val="3E26721C"/>
    <w:multiLevelType w:val="hybridMultilevel"/>
    <w:tmpl w:val="B8202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4350"/>
    <w:multiLevelType w:val="multilevel"/>
    <w:tmpl w:val="112ADCE2"/>
    <w:lvl w:ilvl="0">
      <w:start w:val="1"/>
      <w:numFmt w:val="decimal"/>
      <w:lvlText w:val="5.6.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lvlText w:val="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48023C29"/>
    <w:multiLevelType w:val="hybridMultilevel"/>
    <w:tmpl w:val="4FC0C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A655F3"/>
    <w:multiLevelType w:val="hybridMultilevel"/>
    <w:tmpl w:val="D798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241E7"/>
    <w:multiLevelType w:val="hybridMultilevel"/>
    <w:tmpl w:val="0F52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73BD3"/>
    <w:multiLevelType w:val="hybridMultilevel"/>
    <w:tmpl w:val="F38013E2"/>
    <w:lvl w:ilvl="0" w:tplc="332A4CF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149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3843E6"/>
    <w:multiLevelType w:val="hybridMultilevel"/>
    <w:tmpl w:val="0136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FF5"/>
    <w:multiLevelType w:val="hybridMultilevel"/>
    <w:tmpl w:val="041AC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E2B31"/>
    <w:multiLevelType w:val="hybridMultilevel"/>
    <w:tmpl w:val="4976830C"/>
    <w:lvl w:ilvl="0" w:tplc="20000011">
      <w:start w:val="1"/>
      <w:numFmt w:val="decimal"/>
      <w:lvlText w:val="%1)"/>
      <w:lvlJc w:val="left"/>
      <w:pPr>
        <w:ind w:left="306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0557D"/>
    <w:multiLevelType w:val="hybridMultilevel"/>
    <w:tmpl w:val="EC96E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1261C"/>
    <w:multiLevelType w:val="hybridMultilevel"/>
    <w:tmpl w:val="551447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4382838">
    <w:abstractNumId w:val="15"/>
  </w:num>
  <w:num w:numId="2" w16cid:durableId="1013000312">
    <w:abstractNumId w:val="8"/>
  </w:num>
  <w:num w:numId="3" w16cid:durableId="1196308652">
    <w:abstractNumId w:val="13"/>
  </w:num>
  <w:num w:numId="4" w16cid:durableId="1406075031">
    <w:abstractNumId w:val="4"/>
  </w:num>
  <w:num w:numId="5" w16cid:durableId="1158574801">
    <w:abstractNumId w:val="10"/>
  </w:num>
  <w:num w:numId="6" w16cid:durableId="1953786257">
    <w:abstractNumId w:val="19"/>
  </w:num>
  <w:num w:numId="7" w16cid:durableId="928656246">
    <w:abstractNumId w:val="5"/>
  </w:num>
  <w:num w:numId="8" w16cid:durableId="2116438259">
    <w:abstractNumId w:val="12"/>
  </w:num>
  <w:num w:numId="9" w16cid:durableId="593711250">
    <w:abstractNumId w:val="6"/>
  </w:num>
  <w:num w:numId="10" w16cid:durableId="1980844452">
    <w:abstractNumId w:val="3"/>
  </w:num>
  <w:num w:numId="11" w16cid:durableId="207113545">
    <w:abstractNumId w:val="20"/>
  </w:num>
  <w:num w:numId="12" w16cid:durableId="929196828">
    <w:abstractNumId w:val="9"/>
  </w:num>
  <w:num w:numId="13" w16cid:durableId="932590773">
    <w:abstractNumId w:val="1"/>
  </w:num>
  <w:num w:numId="14" w16cid:durableId="836000951">
    <w:abstractNumId w:val="7"/>
  </w:num>
  <w:num w:numId="15" w16cid:durableId="593176021">
    <w:abstractNumId w:val="16"/>
  </w:num>
  <w:num w:numId="16" w16cid:durableId="1474175745">
    <w:abstractNumId w:val="0"/>
  </w:num>
  <w:num w:numId="17" w16cid:durableId="128596280">
    <w:abstractNumId w:val="11"/>
  </w:num>
  <w:num w:numId="18" w16cid:durableId="2037148311">
    <w:abstractNumId w:val="17"/>
  </w:num>
  <w:num w:numId="19" w16cid:durableId="1921482083">
    <w:abstractNumId w:val="2"/>
  </w:num>
  <w:num w:numId="20" w16cid:durableId="1375278359">
    <w:abstractNumId w:val="14"/>
  </w:num>
  <w:num w:numId="21" w16cid:durableId="1993673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47C"/>
    <w:rsid w:val="001D5963"/>
    <w:rsid w:val="002D397C"/>
    <w:rsid w:val="002F347C"/>
    <w:rsid w:val="0035586B"/>
    <w:rsid w:val="003972BC"/>
    <w:rsid w:val="004A7E67"/>
    <w:rsid w:val="004E0BAD"/>
    <w:rsid w:val="004E61B5"/>
    <w:rsid w:val="0085407F"/>
    <w:rsid w:val="00905A10"/>
    <w:rsid w:val="009121AB"/>
    <w:rsid w:val="00983CE8"/>
    <w:rsid w:val="009941F7"/>
    <w:rsid w:val="009E3492"/>
    <w:rsid w:val="00AD6C67"/>
    <w:rsid w:val="00BA263B"/>
    <w:rsid w:val="00D3696F"/>
    <w:rsid w:val="00DB24BB"/>
    <w:rsid w:val="00E608F4"/>
    <w:rsid w:val="00EC1CB7"/>
    <w:rsid w:val="00EF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7600B"/>
  <w15:chartTrackingRefBased/>
  <w15:docId w15:val="{8948DEDB-19EE-4244-A8D5-8DBF98DA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347C"/>
    <w:rPr>
      <w:rFonts w:ascii="Times New Roman" w:hAnsi="Times New Roman"/>
      <w:lang w:val="ru-RU"/>
    </w:rPr>
  </w:style>
  <w:style w:type="paragraph" w:styleId="1">
    <w:name w:val="heading 1"/>
    <w:basedOn w:val="a"/>
    <w:next w:val="a"/>
    <w:link w:val="10"/>
    <w:qFormat/>
    <w:rsid w:val="002F34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47C"/>
    <w:rPr>
      <w:rFonts w:ascii="Arial" w:eastAsia="Times New Roman" w:hAnsi="Arial" w:cs="Arial"/>
      <w:b/>
      <w:bCs/>
      <w:kern w:val="32"/>
      <w:sz w:val="32"/>
      <w:szCs w:val="32"/>
      <w:lang w:val="ru-RU" w:eastAsia="ru-RU"/>
      <w14:ligatures w14:val="none"/>
    </w:rPr>
  </w:style>
  <w:style w:type="table" w:styleId="a3">
    <w:name w:val="Table Grid"/>
    <w:basedOn w:val="a1"/>
    <w:uiPriority w:val="39"/>
    <w:rsid w:val="002F347C"/>
    <w:pPr>
      <w:spacing w:after="0" w:line="240" w:lineRule="auto"/>
    </w:pPr>
    <w:rPr>
      <w:rFonts w:ascii="Times New Roman" w:hAnsi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347C"/>
    <w:pPr>
      <w:ind w:left="720"/>
      <w:contextualSpacing/>
    </w:pPr>
  </w:style>
  <w:style w:type="paragraph" w:styleId="a5">
    <w:name w:val="No Spacing"/>
    <w:uiPriority w:val="1"/>
    <w:qFormat/>
    <w:rsid w:val="002F347C"/>
    <w:pPr>
      <w:spacing w:after="0" w:line="240" w:lineRule="auto"/>
    </w:pPr>
    <w:rPr>
      <w:rFonts w:ascii="Times New Roman" w:hAnsi="Times New Roman"/>
      <w:lang w:val="ru-RU"/>
    </w:rPr>
  </w:style>
  <w:style w:type="table" w:customStyle="1" w:styleId="11">
    <w:name w:val="Сетка таблицы1"/>
    <w:basedOn w:val="a1"/>
    <w:next w:val="a3"/>
    <w:uiPriority w:val="39"/>
    <w:rsid w:val="0085407F"/>
    <w:pPr>
      <w:spacing w:after="0" w:line="240" w:lineRule="auto"/>
    </w:pPr>
    <w:rPr>
      <w:rFonts w:ascii="Arial" w:eastAsia="Times New Roman" w:hAnsi="Arial" w:cs="Arial"/>
      <w:kern w:val="0"/>
      <w:sz w:val="20"/>
      <w:szCs w:val="20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967</Words>
  <Characters>5513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Колбай Найманбаев</dc:creator>
  <cp:keywords/>
  <dc:description/>
  <cp:lastModifiedBy>Колбай Найманбаев</cp:lastModifiedBy>
  <cp:revision>6</cp:revision>
  <dcterms:created xsi:type="dcterms:W3CDTF">2023-11-23T03:34:00Z</dcterms:created>
  <dcterms:modified xsi:type="dcterms:W3CDTF">2024-04-17T08:38:00Z</dcterms:modified>
</cp:coreProperties>
</file>