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1BA7" w14:textId="09393880" w:rsidR="00137B26" w:rsidRPr="002F347C" w:rsidRDefault="00B93871" w:rsidP="00B93871">
      <w:pPr>
        <w:spacing w:after="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Тех. задание</w:t>
      </w:r>
    </w:p>
    <w:p w14:paraId="40FFB408" w14:textId="600DB268" w:rsidR="002F347C" w:rsidRPr="00C520AD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177D3A">
        <w:rPr>
          <w:rFonts w:eastAsia="Calibri"/>
          <w:b/>
          <w:sz w:val="24"/>
          <w:szCs w:val="24"/>
        </w:rPr>
        <w:t xml:space="preserve"> </w:t>
      </w:r>
      <w:r w:rsidR="00C520AD">
        <w:rPr>
          <w:rFonts w:eastAsia="Calibri"/>
          <w:sz w:val="24"/>
          <w:szCs w:val="24"/>
        </w:rPr>
        <w:t>П</w:t>
      </w:r>
      <w:r w:rsidR="00DA4F12" w:rsidRPr="00C520AD">
        <w:rPr>
          <w:rFonts w:eastAsia="Calibri"/>
          <w:sz w:val="24"/>
          <w:szCs w:val="24"/>
        </w:rPr>
        <w:t>риобретение услуг по демонтажу и монтажу системы безопасности поста охраны</w:t>
      </w:r>
      <w:r w:rsidR="00026D1A" w:rsidRPr="00C520AD">
        <w:rPr>
          <w:rFonts w:eastAsia="Calibri"/>
          <w:sz w:val="24"/>
          <w:szCs w:val="24"/>
        </w:rPr>
        <w:t>.</w:t>
      </w:r>
    </w:p>
    <w:p w14:paraId="6D596260" w14:textId="77777777" w:rsidR="00C520AD" w:rsidRDefault="002F347C" w:rsidP="00C520AD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Лот № 1</w:t>
      </w:r>
      <w:r w:rsidR="00CC19D0">
        <w:rPr>
          <w:rFonts w:eastAsia="Calibri"/>
          <w:b/>
          <w:sz w:val="24"/>
          <w:szCs w:val="24"/>
        </w:rPr>
        <w:t>:</w:t>
      </w:r>
      <w:r w:rsidR="00F153B5" w:rsidRPr="00F153B5">
        <w:t xml:space="preserve"> </w:t>
      </w:r>
      <w:r w:rsidR="00DA4F12" w:rsidRPr="00C520AD">
        <w:rPr>
          <w:rFonts w:eastAsia="Calibri"/>
          <w:bCs/>
          <w:sz w:val="24"/>
          <w:szCs w:val="24"/>
        </w:rPr>
        <w:t>Приобретение услуг по демонтажу и монтажу системы безопасности поста охраны</w:t>
      </w:r>
      <w:r w:rsidR="002451AE" w:rsidRPr="00C520AD">
        <w:rPr>
          <w:rFonts w:eastAsia="Calibri"/>
          <w:bCs/>
          <w:sz w:val="24"/>
          <w:szCs w:val="24"/>
        </w:rPr>
        <w:t>.</w:t>
      </w:r>
      <w:r w:rsidR="00C520AD" w:rsidRPr="00C520AD">
        <w:rPr>
          <w:rFonts w:eastAsia="Calibri"/>
          <w:b/>
          <w:sz w:val="24"/>
          <w:szCs w:val="24"/>
        </w:rPr>
        <w:t xml:space="preserve"> </w:t>
      </w:r>
    </w:p>
    <w:p w14:paraId="333E6CF0" w14:textId="5C4565A5" w:rsidR="00C520AD" w:rsidRDefault="00C520AD" w:rsidP="00C520AD">
      <w:pPr>
        <w:spacing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6ED254B7" w14:textId="650844EA" w:rsidR="00C520AD" w:rsidRPr="00D67718" w:rsidRDefault="00C520AD" w:rsidP="00C520AD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C520AD">
        <w:rPr>
          <w:rFonts w:eastAsia="Calibri"/>
          <w:b/>
          <w:sz w:val="24"/>
          <w:szCs w:val="24"/>
        </w:rPr>
        <w:t>Срок выполнения работ:</w:t>
      </w:r>
      <w:r w:rsidRPr="00C520AD">
        <w:rPr>
          <w:rFonts w:eastAsia="Calibri"/>
          <w:bCs/>
          <w:sz w:val="24"/>
          <w:szCs w:val="24"/>
        </w:rPr>
        <w:t xml:space="preserve"> Не более </w:t>
      </w:r>
      <w:r w:rsidR="009274E5">
        <w:rPr>
          <w:rFonts w:eastAsia="Calibri"/>
          <w:bCs/>
          <w:sz w:val="24"/>
          <w:szCs w:val="24"/>
        </w:rPr>
        <w:t>30</w:t>
      </w:r>
      <w:r w:rsidRPr="00C520AD">
        <w:rPr>
          <w:rFonts w:eastAsia="Calibri"/>
          <w:bCs/>
          <w:sz w:val="24"/>
          <w:szCs w:val="24"/>
        </w:rPr>
        <w:t xml:space="preserve"> </w:t>
      </w:r>
      <w:r w:rsidR="009274E5">
        <w:rPr>
          <w:rFonts w:eastAsia="Calibri"/>
          <w:bCs/>
          <w:sz w:val="24"/>
          <w:szCs w:val="24"/>
        </w:rPr>
        <w:t xml:space="preserve">календарных </w:t>
      </w:r>
      <w:r w:rsidRPr="00C520AD">
        <w:rPr>
          <w:rFonts w:eastAsia="Calibri"/>
          <w:bCs/>
          <w:sz w:val="24"/>
          <w:szCs w:val="24"/>
        </w:rPr>
        <w:t>дней со дня подписания договора.</w:t>
      </w:r>
    </w:p>
    <w:p w14:paraId="51B71FE1" w14:textId="77777777" w:rsidR="00C520AD" w:rsidRDefault="00E27F5F" w:rsidP="00C520AD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421A3F88" w14:textId="794EEB34" w:rsidR="00C520AD" w:rsidRPr="007400E0" w:rsidRDefault="00C520AD" w:rsidP="00C520AD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7400E0">
        <w:rPr>
          <w:rFonts w:eastAsia="Calibri"/>
          <w:b/>
          <w:sz w:val="24"/>
          <w:szCs w:val="24"/>
        </w:rPr>
        <w:t>Оплата бу</w:t>
      </w:r>
      <w:r>
        <w:rPr>
          <w:rFonts w:eastAsia="Calibri"/>
          <w:b/>
          <w:sz w:val="24"/>
          <w:szCs w:val="24"/>
        </w:rPr>
        <w:t>дет производиться согласно акту выполненных работ в течении</w:t>
      </w:r>
      <w:r w:rsidRPr="007400E0">
        <w:rPr>
          <w:rFonts w:eastAsia="Calibri"/>
          <w:b/>
          <w:sz w:val="24"/>
          <w:szCs w:val="24"/>
        </w:rPr>
        <w:t xml:space="preserve"> 5 рабочих дней с момента выставления счета на оплату. </w:t>
      </w:r>
    </w:p>
    <w:p w14:paraId="45D10673" w14:textId="6DB824FC" w:rsidR="00401712" w:rsidRPr="00401712" w:rsidRDefault="00401712" w:rsidP="00C520AD">
      <w:pPr>
        <w:spacing w:after="0" w:line="360" w:lineRule="auto"/>
        <w:jc w:val="center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Технические требования</w:t>
      </w:r>
      <w:r w:rsidR="00F153B5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 Лот №1</w:t>
      </w: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6237"/>
      </w:tblGrid>
      <w:tr w:rsidR="00D67718" w:rsidRPr="00F213C7" w14:paraId="6EA99251" w14:textId="77777777" w:rsidTr="00C520AD">
        <w:trPr>
          <w:trHeight w:val="877"/>
        </w:trPr>
        <w:tc>
          <w:tcPr>
            <w:tcW w:w="1985" w:type="dxa"/>
            <w:vAlign w:val="center"/>
            <w:hideMark/>
          </w:tcPr>
          <w:p w14:paraId="5D0049BA" w14:textId="77777777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13C7">
              <w:rPr>
                <w:rFonts w:cs="Times New Roman"/>
                <w:b/>
                <w:sz w:val="20"/>
                <w:szCs w:val="20"/>
              </w:rPr>
              <w:t>Предмет закупки</w:t>
            </w:r>
          </w:p>
        </w:tc>
        <w:tc>
          <w:tcPr>
            <w:tcW w:w="1134" w:type="dxa"/>
            <w:vAlign w:val="center"/>
          </w:tcPr>
          <w:p w14:paraId="04F8160D" w14:textId="1493319B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13C7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237" w:type="dxa"/>
            <w:vAlign w:val="center"/>
            <w:hideMark/>
          </w:tcPr>
          <w:p w14:paraId="37A4267F" w14:textId="77777777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13C7"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D67718" w:rsidRPr="00F213C7" w14:paraId="5D94E788" w14:textId="3146CCB9" w:rsidTr="00C520AD">
        <w:trPr>
          <w:trHeight w:val="76"/>
        </w:trPr>
        <w:tc>
          <w:tcPr>
            <w:tcW w:w="1985" w:type="dxa"/>
            <w:vAlign w:val="center"/>
          </w:tcPr>
          <w:p w14:paraId="7A5F13C6" w14:textId="1804E524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13C7">
              <w:rPr>
                <w:rFonts w:cs="Times New Roman"/>
                <w:sz w:val="20"/>
                <w:szCs w:val="20"/>
              </w:rPr>
              <w:t>IP видеодомофон</w:t>
            </w:r>
          </w:p>
        </w:tc>
        <w:tc>
          <w:tcPr>
            <w:tcW w:w="1134" w:type="dxa"/>
            <w:vAlign w:val="center"/>
          </w:tcPr>
          <w:p w14:paraId="14CA2D6F" w14:textId="6DE2CABE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rFonts w:cs="Times New Roman"/>
                <w:sz w:val="20"/>
                <w:szCs w:val="20"/>
              </w:rPr>
              <w:t>1 шт.</w:t>
            </w:r>
          </w:p>
        </w:tc>
        <w:tc>
          <w:tcPr>
            <w:tcW w:w="6237" w:type="dxa"/>
            <w:vAlign w:val="center"/>
          </w:tcPr>
          <w:p w14:paraId="520B496E" w14:textId="38275EF9" w:rsidR="00D67718" w:rsidRPr="00F213C7" w:rsidRDefault="00D67718" w:rsidP="00C520AD">
            <w:pPr>
              <w:tabs>
                <w:tab w:val="left" w:pos="31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213C7">
              <w:rPr>
                <w:sz w:val="20"/>
                <w:szCs w:val="20"/>
              </w:rPr>
              <w:t>Должен включать в себя вызывную и ответную панели, БП с аккумулятором на 7/9Ah, кнопку выход и кабель для подключения 90м.</w:t>
            </w:r>
          </w:p>
        </w:tc>
      </w:tr>
      <w:tr w:rsidR="00D67718" w:rsidRPr="00F213C7" w14:paraId="5DF9077C" w14:textId="77777777" w:rsidTr="00C520AD">
        <w:trPr>
          <w:trHeight w:val="665"/>
        </w:trPr>
        <w:tc>
          <w:tcPr>
            <w:tcW w:w="1985" w:type="dxa"/>
            <w:vAlign w:val="center"/>
          </w:tcPr>
          <w:p w14:paraId="0118C4DD" w14:textId="64741587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rFonts w:cs="Times New Roman"/>
                <w:sz w:val="20"/>
                <w:szCs w:val="20"/>
              </w:rPr>
              <w:t>Кабель-канальная продукция</w:t>
            </w:r>
          </w:p>
        </w:tc>
        <w:tc>
          <w:tcPr>
            <w:tcW w:w="1134" w:type="dxa"/>
            <w:vAlign w:val="center"/>
          </w:tcPr>
          <w:p w14:paraId="7C477386" w14:textId="3088C725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rFonts w:cs="Times New Roman"/>
                <w:sz w:val="20"/>
                <w:szCs w:val="20"/>
              </w:rPr>
              <w:t>1 комп.</w:t>
            </w:r>
          </w:p>
        </w:tc>
        <w:tc>
          <w:tcPr>
            <w:tcW w:w="6237" w:type="dxa"/>
            <w:vAlign w:val="center"/>
          </w:tcPr>
          <w:p w14:paraId="2A6ACAF6" w14:textId="769CBBC6" w:rsidR="00D67718" w:rsidRPr="00F213C7" w:rsidRDefault="00D67718" w:rsidP="00C520AD">
            <w:pPr>
              <w:tabs>
                <w:tab w:val="left" w:pos="31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213C7">
              <w:rPr>
                <w:sz w:val="20"/>
                <w:szCs w:val="20"/>
              </w:rPr>
              <w:t>UTP 1 бухта уличного 1 бухта внутреннего, силовой кабель 550 м, КСПВ кабель на расстояние 80 м для переноса 50 шлейфов пожарной и охранной сигнализации, кабельный канал, гофра, резиновый шланг 90 м для прокладки кабеля под землёй диаметр под 6 UTP проводов, расходные материалы.</w:t>
            </w:r>
          </w:p>
        </w:tc>
      </w:tr>
      <w:tr w:rsidR="00D67718" w:rsidRPr="00F213C7" w14:paraId="4CCA47EE" w14:textId="77777777" w:rsidTr="00C520AD">
        <w:trPr>
          <w:trHeight w:val="213"/>
        </w:trPr>
        <w:tc>
          <w:tcPr>
            <w:tcW w:w="1985" w:type="dxa"/>
            <w:vAlign w:val="center"/>
          </w:tcPr>
          <w:p w14:paraId="743C0A54" w14:textId="1F3ED64F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rFonts w:cs="Times New Roman"/>
                <w:sz w:val="20"/>
                <w:szCs w:val="20"/>
              </w:rPr>
              <w:t>Электромеханические защёлки</w:t>
            </w:r>
          </w:p>
        </w:tc>
        <w:tc>
          <w:tcPr>
            <w:tcW w:w="1134" w:type="dxa"/>
            <w:vAlign w:val="center"/>
          </w:tcPr>
          <w:p w14:paraId="7FC0E3B4" w14:textId="0A4CB47B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rFonts w:cs="Times New Roman"/>
                <w:sz w:val="20"/>
                <w:szCs w:val="20"/>
              </w:rPr>
              <w:t>5 шт.</w:t>
            </w:r>
          </w:p>
        </w:tc>
        <w:tc>
          <w:tcPr>
            <w:tcW w:w="6237" w:type="dxa"/>
            <w:vAlign w:val="center"/>
          </w:tcPr>
          <w:p w14:paraId="48750840" w14:textId="4F952D08" w:rsidR="00D67718" w:rsidRPr="00F213C7" w:rsidRDefault="00D67718" w:rsidP="00C520AD">
            <w:pPr>
              <w:tabs>
                <w:tab w:val="left" w:pos="31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213C7">
              <w:rPr>
                <w:sz w:val="20"/>
                <w:szCs w:val="20"/>
              </w:rPr>
              <w:t>Электромеханические замки врезные для внутренних помещений.</w:t>
            </w:r>
          </w:p>
        </w:tc>
      </w:tr>
      <w:tr w:rsidR="00D67718" w:rsidRPr="00F213C7" w14:paraId="0A0EB9B0" w14:textId="77777777" w:rsidTr="00C520AD">
        <w:trPr>
          <w:trHeight w:val="435"/>
        </w:trPr>
        <w:tc>
          <w:tcPr>
            <w:tcW w:w="1985" w:type="dxa"/>
            <w:vAlign w:val="center"/>
          </w:tcPr>
          <w:p w14:paraId="23DEA3FA" w14:textId="24E47EA0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color w:val="000000" w:themeColor="text1"/>
                <w:sz w:val="20"/>
                <w:szCs w:val="20"/>
              </w:rPr>
              <w:t>Электромеханический замок накладной уличный.</w:t>
            </w:r>
          </w:p>
        </w:tc>
        <w:tc>
          <w:tcPr>
            <w:tcW w:w="1134" w:type="dxa"/>
            <w:vAlign w:val="center"/>
          </w:tcPr>
          <w:p w14:paraId="7C885371" w14:textId="3BB48496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rFonts w:cs="Times New Roman"/>
                <w:sz w:val="20"/>
                <w:szCs w:val="20"/>
              </w:rPr>
              <w:t>1 шт.</w:t>
            </w:r>
          </w:p>
        </w:tc>
        <w:tc>
          <w:tcPr>
            <w:tcW w:w="6237" w:type="dxa"/>
            <w:vAlign w:val="center"/>
          </w:tcPr>
          <w:p w14:paraId="587EE700" w14:textId="487B2759" w:rsidR="00D67718" w:rsidRPr="00F213C7" w:rsidRDefault="00D67718" w:rsidP="00C520AD">
            <w:pPr>
              <w:tabs>
                <w:tab w:val="left" w:pos="31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213C7">
              <w:rPr>
                <w:color w:val="000000" w:themeColor="text1"/>
                <w:sz w:val="20"/>
                <w:szCs w:val="20"/>
              </w:rPr>
              <w:t>Уличный накладной замок 12</w:t>
            </w:r>
            <w:r w:rsidRPr="00F213C7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F213C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67718" w:rsidRPr="00F213C7" w14:paraId="0049A9F7" w14:textId="77777777" w:rsidTr="00C520AD">
        <w:trPr>
          <w:trHeight w:val="362"/>
        </w:trPr>
        <w:tc>
          <w:tcPr>
            <w:tcW w:w="1985" w:type="dxa"/>
            <w:vAlign w:val="center"/>
          </w:tcPr>
          <w:p w14:paraId="77BC5B32" w14:textId="6E442695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color w:val="000000" w:themeColor="text1"/>
                <w:sz w:val="20"/>
                <w:szCs w:val="20"/>
              </w:rPr>
              <w:t>Настенные шкафы для установки расширителей с БП</w:t>
            </w:r>
          </w:p>
        </w:tc>
        <w:tc>
          <w:tcPr>
            <w:tcW w:w="1134" w:type="dxa"/>
            <w:vAlign w:val="center"/>
          </w:tcPr>
          <w:p w14:paraId="3C5F545D" w14:textId="174F4749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rFonts w:cs="Times New Roman"/>
                <w:sz w:val="20"/>
                <w:szCs w:val="20"/>
              </w:rPr>
              <w:t>3 шт.</w:t>
            </w:r>
          </w:p>
        </w:tc>
        <w:tc>
          <w:tcPr>
            <w:tcW w:w="6237" w:type="dxa"/>
            <w:vAlign w:val="center"/>
          </w:tcPr>
          <w:p w14:paraId="7483D32F" w14:textId="34DB4376" w:rsidR="00D67718" w:rsidRPr="00F213C7" w:rsidRDefault="00D67718" w:rsidP="00C520AD">
            <w:pPr>
              <w:tabs>
                <w:tab w:val="left" w:pos="31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213C7">
              <w:rPr>
                <w:color w:val="000000" w:themeColor="text1"/>
                <w:sz w:val="20"/>
                <w:szCs w:val="20"/>
              </w:rPr>
              <w:t xml:space="preserve">Шкафы для установки расширителей </w:t>
            </w:r>
            <w:r w:rsidR="00FA5ED2" w:rsidRPr="00F213C7">
              <w:rPr>
                <w:color w:val="000000" w:themeColor="text1"/>
                <w:sz w:val="20"/>
                <w:szCs w:val="20"/>
              </w:rPr>
              <w:t>металлические</w:t>
            </w:r>
            <w:r w:rsidRPr="00F213C7">
              <w:rPr>
                <w:color w:val="000000" w:themeColor="text1"/>
                <w:sz w:val="20"/>
                <w:szCs w:val="20"/>
              </w:rPr>
              <w:t>. Блоки питания с аккумуляторами, для каждого расширителя.</w:t>
            </w:r>
          </w:p>
        </w:tc>
      </w:tr>
      <w:tr w:rsidR="00D67718" w:rsidRPr="00F213C7" w14:paraId="0D55429E" w14:textId="77777777" w:rsidTr="00C520AD">
        <w:trPr>
          <w:trHeight w:val="609"/>
        </w:trPr>
        <w:tc>
          <w:tcPr>
            <w:tcW w:w="1985" w:type="dxa"/>
            <w:vAlign w:val="center"/>
          </w:tcPr>
          <w:p w14:paraId="3A03F0E0" w14:textId="0ACE7E7A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color w:val="000000" w:themeColor="text1"/>
                <w:sz w:val="20"/>
                <w:szCs w:val="20"/>
              </w:rPr>
              <w:t>Монтажные работы</w:t>
            </w:r>
          </w:p>
        </w:tc>
        <w:tc>
          <w:tcPr>
            <w:tcW w:w="1134" w:type="dxa"/>
            <w:vAlign w:val="center"/>
          </w:tcPr>
          <w:p w14:paraId="5FC3F99E" w14:textId="576E785C" w:rsidR="00D67718" w:rsidRPr="00F213C7" w:rsidRDefault="00D67718" w:rsidP="00C520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13C7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6237" w:type="dxa"/>
            <w:vAlign w:val="center"/>
          </w:tcPr>
          <w:p w14:paraId="61FEF6F7" w14:textId="5DEFD3A8" w:rsidR="00D67718" w:rsidRPr="00F213C7" w:rsidRDefault="00D67718" w:rsidP="00C520AD">
            <w:pPr>
              <w:tabs>
                <w:tab w:val="left" w:pos="31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213C7">
              <w:rPr>
                <w:color w:val="000000" w:themeColor="text1"/>
                <w:sz w:val="20"/>
                <w:szCs w:val="20"/>
              </w:rPr>
              <w:t xml:space="preserve">Монтаж уже имеющихся 3 расширителей и 7 считывателей, демонтаж старой системы с переносом на новое место, перенос стойки турникета </w:t>
            </w:r>
            <w:r w:rsidRPr="00F213C7">
              <w:rPr>
                <w:color w:val="000000" w:themeColor="text1"/>
                <w:sz w:val="20"/>
                <w:szCs w:val="20"/>
                <w:lang w:val="en-US"/>
              </w:rPr>
              <w:t>Perco</w:t>
            </w:r>
            <w:r w:rsidRPr="00F213C7">
              <w:rPr>
                <w:color w:val="000000" w:themeColor="text1"/>
                <w:sz w:val="20"/>
                <w:szCs w:val="20"/>
              </w:rPr>
              <w:t xml:space="preserve"> с жестяными перегородками, установка домофона с протяжкой кабеля под землёй, перестановка нескольких камер СВН. </w:t>
            </w:r>
          </w:p>
        </w:tc>
      </w:tr>
    </w:tbl>
    <w:p w14:paraId="114E70A5" w14:textId="77777777" w:rsidR="00D67718" w:rsidRPr="00DA4F12" w:rsidRDefault="00D67718" w:rsidP="002F347C">
      <w:pPr>
        <w:spacing w:line="360" w:lineRule="auto"/>
        <w:rPr>
          <w:b/>
          <w:sz w:val="24"/>
          <w:szCs w:val="24"/>
        </w:rPr>
      </w:pPr>
    </w:p>
    <w:p w14:paraId="7074841C" w14:textId="5DA69A59" w:rsidR="002F347C" w:rsidRPr="00636D52" w:rsidRDefault="002F347C" w:rsidP="002F347C">
      <w:pPr>
        <w:spacing w:line="36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77379305" w14:textId="77777777" w:rsidR="00F153B5" w:rsidRPr="00636D52" w:rsidRDefault="00F153B5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2A1016C3" w14:textId="77777777" w:rsidR="00F153B5" w:rsidRPr="00636D52" w:rsidRDefault="00F153B5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4645F8B4" w14:textId="77777777" w:rsidR="00F153B5" w:rsidRPr="00636D52" w:rsidRDefault="00F153B5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03A1B3E9" w14:textId="77777777" w:rsidR="006D1736" w:rsidRDefault="00F153B5" w:rsidP="006D1736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155CF880" w14:textId="6A2A8D35" w:rsidR="006D1736" w:rsidRDefault="00F153B5" w:rsidP="005C53F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D1736">
        <w:rPr>
          <w:sz w:val="24"/>
          <w:szCs w:val="24"/>
        </w:rPr>
        <w:lastRenderedPageBreak/>
        <w:t xml:space="preserve">Предоставить коммерческое предложение с </w:t>
      </w:r>
      <w:r w:rsidR="006D1736" w:rsidRPr="006D1736">
        <w:rPr>
          <w:sz w:val="24"/>
          <w:szCs w:val="24"/>
        </w:rPr>
        <w:t xml:space="preserve">подробным </w:t>
      </w:r>
      <w:r w:rsidRPr="006D1736">
        <w:rPr>
          <w:sz w:val="24"/>
          <w:szCs w:val="24"/>
        </w:rPr>
        <w:t>описанием цен</w:t>
      </w:r>
      <w:r w:rsidR="00E46DAA" w:rsidRPr="006D1736">
        <w:rPr>
          <w:sz w:val="24"/>
          <w:szCs w:val="24"/>
        </w:rPr>
        <w:t xml:space="preserve"> и услуг</w:t>
      </w:r>
      <w:r w:rsidR="006D1736" w:rsidRPr="006D1736">
        <w:rPr>
          <w:sz w:val="24"/>
          <w:szCs w:val="24"/>
        </w:rPr>
        <w:t xml:space="preserve"> по каждому из </w:t>
      </w:r>
      <w:r w:rsidR="006D1736">
        <w:rPr>
          <w:sz w:val="24"/>
          <w:szCs w:val="24"/>
        </w:rPr>
        <w:t>предлагаемых</w:t>
      </w:r>
      <w:r w:rsidR="006D1736" w:rsidRPr="006D1736">
        <w:rPr>
          <w:sz w:val="24"/>
          <w:szCs w:val="24"/>
        </w:rPr>
        <w:t xml:space="preserve"> направлений.</w:t>
      </w:r>
    </w:p>
    <w:p w14:paraId="1AB992EB" w14:textId="6E9B413B" w:rsidR="00825C79" w:rsidRDefault="00572121" w:rsidP="005C53F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D1736">
        <w:rPr>
          <w:sz w:val="24"/>
          <w:szCs w:val="24"/>
        </w:rPr>
        <w:t xml:space="preserve">Предоставить заполненную конкурсную </w:t>
      </w:r>
      <w:r w:rsidR="0059355B" w:rsidRPr="006D1736">
        <w:rPr>
          <w:sz w:val="24"/>
          <w:szCs w:val="24"/>
        </w:rPr>
        <w:t>заявку и декларацию (подписанную</w:t>
      </w:r>
      <w:r w:rsidRPr="006D1736">
        <w:rPr>
          <w:sz w:val="24"/>
          <w:szCs w:val="24"/>
        </w:rPr>
        <w:t xml:space="preserve"> представителем орг</w:t>
      </w:r>
      <w:r w:rsidR="0059355B" w:rsidRPr="006D1736">
        <w:rPr>
          <w:sz w:val="24"/>
          <w:szCs w:val="24"/>
        </w:rPr>
        <w:t>анизации, имеющим</w:t>
      </w:r>
      <w:r w:rsidR="00CB6454" w:rsidRPr="006D1736">
        <w:rPr>
          <w:sz w:val="24"/>
          <w:szCs w:val="24"/>
        </w:rPr>
        <w:t xml:space="preserve"> все полномочия и утвержденную</w:t>
      </w:r>
      <w:r w:rsidRPr="006D1736">
        <w:rPr>
          <w:sz w:val="24"/>
          <w:szCs w:val="24"/>
        </w:rPr>
        <w:t xml:space="preserve"> печатью организации) согласно приложению № 1 и 2.</w:t>
      </w:r>
    </w:p>
    <w:p w14:paraId="2B4CD509" w14:textId="5D65250C" w:rsidR="00E76BDB" w:rsidRDefault="00E76BDB" w:rsidP="005C53F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сертификат </w:t>
      </w:r>
      <w:r>
        <w:rPr>
          <w:sz w:val="24"/>
          <w:szCs w:val="24"/>
          <w:lang w:val="en-US"/>
        </w:rPr>
        <w:t>Honeywell</w:t>
      </w:r>
      <w:r w:rsidR="002061F0">
        <w:rPr>
          <w:sz w:val="24"/>
          <w:szCs w:val="24"/>
        </w:rPr>
        <w:t xml:space="preserve"> компании или сотрудника компании</w:t>
      </w:r>
      <w:r>
        <w:rPr>
          <w:sz w:val="24"/>
          <w:szCs w:val="24"/>
        </w:rPr>
        <w:t>.</w:t>
      </w:r>
    </w:p>
    <w:p w14:paraId="415A2C48" w14:textId="3EE19F38" w:rsidR="002061F0" w:rsidRPr="00982C2B" w:rsidRDefault="002061F0" w:rsidP="002061F0">
      <w:pPr>
        <w:pStyle w:val="a4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982C2B">
        <w:rPr>
          <w:sz w:val="24"/>
          <w:szCs w:val="24"/>
        </w:rPr>
        <w:t>Предоставить сведения о наличии выполнения 2-х аналогичных договор/услуг (предоставить подтверждающие документы);</w:t>
      </w:r>
    </w:p>
    <w:p w14:paraId="55225C0F" w14:textId="22328D62" w:rsidR="00CE01AF" w:rsidRDefault="00CE01AF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tblpX="-20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2061F0" w:rsidRPr="004D234A" w14:paraId="7B642CA0" w14:textId="77777777" w:rsidTr="002061F0">
        <w:trPr>
          <w:trHeight w:val="1695"/>
        </w:trPr>
        <w:tc>
          <w:tcPr>
            <w:tcW w:w="2943" w:type="dxa"/>
            <w:vAlign w:val="center"/>
          </w:tcPr>
          <w:p w14:paraId="4AE1578E" w14:textId="77777777" w:rsidR="002061F0" w:rsidRPr="004D234A" w:rsidRDefault="002061F0" w:rsidP="00E107F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Требование к подрядной организации</w:t>
            </w:r>
          </w:p>
        </w:tc>
        <w:tc>
          <w:tcPr>
            <w:tcW w:w="6804" w:type="dxa"/>
            <w:vAlign w:val="center"/>
          </w:tcPr>
          <w:p w14:paraId="41E8AD71" w14:textId="77777777" w:rsidR="002061F0" w:rsidRPr="004D234A" w:rsidRDefault="002061F0" w:rsidP="00E107F3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Выполнение работ строго в соответствии с требованиями действующего законодательства;</w:t>
            </w:r>
          </w:p>
          <w:p w14:paraId="16528D23" w14:textId="77777777" w:rsidR="002061F0" w:rsidRPr="004D234A" w:rsidRDefault="002061F0" w:rsidP="00E107F3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Гарантии качества: не менее 12 (двенадцати) месяцев</w:t>
            </w:r>
            <w:r>
              <w:t>;</w:t>
            </w:r>
          </w:p>
          <w:p w14:paraId="619DBCE3" w14:textId="41896746" w:rsidR="002061F0" w:rsidRPr="004D234A" w:rsidRDefault="002061F0" w:rsidP="002061F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Все работы выполняются подрядчиком с неукоснительным соблюдением всех требований Техники безопасности, норм Охраны труда и Охраны окружающей среды. Все расходы, связанные с выполнением этого пункта, несет подрядчик;</w:t>
            </w:r>
          </w:p>
        </w:tc>
      </w:tr>
      <w:tr w:rsidR="002061F0" w:rsidRPr="004D234A" w14:paraId="6CB99547" w14:textId="77777777" w:rsidTr="00E107F3">
        <w:trPr>
          <w:trHeight w:val="495"/>
        </w:trPr>
        <w:tc>
          <w:tcPr>
            <w:tcW w:w="2943" w:type="dxa"/>
            <w:vAlign w:val="center"/>
          </w:tcPr>
          <w:p w14:paraId="4D10E000" w14:textId="77777777" w:rsidR="002061F0" w:rsidRPr="004D234A" w:rsidRDefault="002061F0" w:rsidP="00E107F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Назначение и состав работ</w:t>
            </w:r>
          </w:p>
        </w:tc>
        <w:tc>
          <w:tcPr>
            <w:tcW w:w="6804" w:type="dxa"/>
            <w:vAlign w:val="center"/>
          </w:tcPr>
          <w:p w14:paraId="1B6E2CCE" w14:textId="77777777" w:rsidR="002061F0" w:rsidRPr="004D234A" w:rsidRDefault="002061F0" w:rsidP="002061F0">
            <w:pPr>
              <w:numPr>
                <w:ilvl w:val="0"/>
                <w:numId w:val="12"/>
              </w:numPr>
              <w:spacing w:after="0" w:line="240" w:lineRule="auto"/>
              <w:ind w:left="323" w:hanging="284"/>
              <w:jc w:val="both"/>
              <w:rPr>
                <w:rFonts w:eastAsia="Calibri"/>
              </w:rPr>
            </w:pPr>
            <w:r w:rsidRPr="004D234A">
              <w:t>Подрядчик обязан выполнить работу своими материалами, силами, инструментами и механизмами в соответствии с действующими нормами, правилами, инструкциями и государственными стандартами, действующими на территории КР.</w:t>
            </w:r>
          </w:p>
        </w:tc>
      </w:tr>
      <w:tr w:rsidR="002061F0" w:rsidRPr="004D234A" w14:paraId="13C43F22" w14:textId="77777777" w:rsidTr="00E107F3">
        <w:trPr>
          <w:trHeight w:val="495"/>
        </w:trPr>
        <w:tc>
          <w:tcPr>
            <w:tcW w:w="2943" w:type="dxa"/>
            <w:vAlign w:val="center"/>
          </w:tcPr>
          <w:p w14:paraId="26A0B8B5" w14:textId="77777777" w:rsidR="002061F0" w:rsidRPr="004D234A" w:rsidRDefault="002061F0" w:rsidP="00E107F3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26" w:hanging="426"/>
              <w:jc w:val="both"/>
            </w:pPr>
            <w:r w:rsidRPr="004D234A">
              <w:t>Организация работ</w:t>
            </w:r>
          </w:p>
        </w:tc>
        <w:tc>
          <w:tcPr>
            <w:tcW w:w="6804" w:type="dxa"/>
            <w:vAlign w:val="center"/>
          </w:tcPr>
          <w:p w14:paraId="7EDAD197" w14:textId="77777777" w:rsidR="002061F0" w:rsidRPr="004D234A" w:rsidRDefault="002061F0" w:rsidP="00E107F3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23" w:hanging="284"/>
              <w:jc w:val="both"/>
            </w:pPr>
            <w:r w:rsidRPr="004D234A">
              <w:t>Вся полнота ответственности при выполнении работ Подрядчиком на объекте Заказчика за соблюдением норм и правил по охране труда и пожарной безопасности возлагается на Подрядчика. Организация и выполнение работ должны осуществляться при соблюдении законодательства Кыргызской Республики об охране труда, а также иных нормативных правовых актов, строительных норм и правил, сводов правил по проектированию и строительству, межотраслевых и отраслевых правил и типовых инструкций по охране труда, утвержденных в установленном порядке, государственных стандартов системы стандартов безопасности труда, правил безопасности, правил устройства и безопасной эксплуатации, инструкций по безопасности, государственных санитарно-эпидемиологических правил и нормативов, гигиенических нормативов, санитарных правил и норм;</w:t>
            </w:r>
          </w:p>
          <w:p w14:paraId="2BA785E4" w14:textId="77777777" w:rsidR="002061F0" w:rsidRPr="004D234A" w:rsidRDefault="002061F0" w:rsidP="00E107F3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Организация работ, должна обеспечивать безопасность труда работающих, персонала и посетителей ЗАО «МПЦ» на всех этапах выполнения строительно-монтажных работ;</w:t>
            </w:r>
          </w:p>
          <w:p w14:paraId="247FD350" w14:textId="4F4BB262" w:rsidR="002061F0" w:rsidRPr="004D234A" w:rsidRDefault="002061F0" w:rsidP="00E107F3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Подрядчик производит ликвидацию рабочей зоны, уборку и вывоз мусора, уборку материалов после окончания работ. Весь мусор, образовавшийся в процессе выполнения работ, должен быть вывезен Подрядчиком и утилизирован в соответствии с требованиями действующего природоохранного законодательства;</w:t>
            </w:r>
          </w:p>
          <w:p w14:paraId="56DA6792" w14:textId="77777777" w:rsidR="002061F0" w:rsidRPr="004D234A" w:rsidRDefault="002061F0" w:rsidP="00E107F3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Все оборудование ЗАО «МПЦ», затронутое в ходе ремонта, должно быть установлено на прежние места и функционировать в штатном режиме.</w:t>
            </w:r>
          </w:p>
        </w:tc>
      </w:tr>
      <w:tr w:rsidR="002061F0" w:rsidRPr="004D234A" w14:paraId="4D26AB27" w14:textId="77777777" w:rsidTr="00E107F3">
        <w:trPr>
          <w:trHeight w:val="495"/>
        </w:trPr>
        <w:tc>
          <w:tcPr>
            <w:tcW w:w="2943" w:type="dxa"/>
            <w:vAlign w:val="center"/>
          </w:tcPr>
          <w:p w14:paraId="6AB6AED3" w14:textId="77777777" w:rsidR="002061F0" w:rsidRPr="004D234A" w:rsidRDefault="002061F0" w:rsidP="00E107F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 xml:space="preserve"> Охрана труда и техника безопасности. Пожарная безопасность</w:t>
            </w:r>
          </w:p>
        </w:tc>
        <w:tc>
          <w:tcPr>
            <w:tcW w:w="6804" w:type="dxa"/>
            <w:vAlign w:val="center"/>
          </w:tcPr>
          <w:p w14:paraId="7D5DCCAF" w14:textId="77777777" w:rsidR="002061F0" w:rsidRPr="004D234A" w:rsidRDefault="002061F0" w:rsidP="00E107F3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Подрядчик должен строго соблюдать требования действующего законодательства и локальных нормативных документов ЗАО «МПЦ» в области пожарной безопасности и внутриобъектового режима;</w:t>
            </w:r>
          </w:p>
          <w:p w14:paraId="12825554" w14:textId="77777777" w:rsidR="002061F0" w:rsidRPr="004D234A" w:rsidRDefault="002061F0" w:rsidP="00E107F3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 xml:space="preserve">В случае необходимости проведения работ, связанных с отключением электроснабжения в процессе строительно-монтажных работ, Подрядчик обязан не позднее, чем за 48 часов до планируемого начала проведения вышеуказанных работ </w:t>
            </w:r>
            <w:r w:rsidRPr="004D234A">
              <w:lastRenderedPageBreak/>
              <w:t>согласовать с заинтересованными службами Заказчика возможность, время и порядок их выполнения;</w:t>
            </w:r>
          </w:p>
          <w:p w14:paraId="2D1045D1" w14:textId="77777777" w:rsidR="002061F0" w:rsidRPr="004D234A" w:rsidRDefault="002061F0" w:rsidP="00E107F3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В процессе производства работ использовать исправный и пригодный инструмент и оборудование;</w:t>
            </w:r>
          </w:p>
          <w:p w14:paraId="673DE929" w14:textId="77777777" w:rsidR="002061F0" w:rsidRPr="004D234A" w:rsidRDefault="002061F0" w:rsidP="00E107F3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Привлекать к работам на объекте Заказчика работников Подрядчика, у которых отсутствуют противопоказания по состоянию здоровья к выполняемым работам в соответствии с требованиями действующего законодательства КР.</w:t>
            </w:r>
          </w:p>
        </w:tc>
      </w:tr>
      <w:tr w:rsidR="002061F0" w:rsidRPr="004D234A" w14:paraId="7363528D" w14:textId="77777777" w:rsidTr="00E107F3">
        <w:trPr>
          <w:trHeight w:val="495"/>
        </w:trPr>
        <w:tc>
          <w:tcPr>
            <w:tcW w:w="2943" w:type="dxa"/>
            <w:vAlign w:val="center"/>
          </w:tcPr>
          <w:p w14:paraId="5F80C82A" w14:textId="77777777" w:rsidR="002061F0" w:rsidRPr="004D234A" w:rsidRDefault="002061F0" w:rsidP="00E107F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lastRenderedPageBreak/>
              <w:t>Порядок сдачи-приемки работ</w:t>
            </w:r>
          </w:p>
        </w:tc>
        <w:tc>
          <w:tcPr>
            <w:tcW w:w="6804" w:type="dxa"/>
            <w:vAlign w:val="center"/>
          </w:tcPr>
          <w:p w14:paraId="5B47FA89" w14:textId="3A0419B8" w:rsidR="002061F0" w:rsidRPr="004D234A" w:rsidRDefault="002061F0" w:rsidP="002061F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rPr>
                <w:rFonts w:eastAsia="Calibri"/>
                <w:lang w:bidi="ru-RU"/>
              </w:rPr>
              <w:t xml:space="preserve">Оформляется акт выполненных работ с предоставлением счёт-фактур в срок, не позднее </w:t>
            </w:r>
            <w:r>
              <w:rPr>
                <w:rFonts w:eastAsia="Calibri"/>
                <w:lang w:bidi="ru-RU"/>
              </w:rPr>
              <w:t>15</w:t>
            </w:r>
            <w:r w:rsidRPr="004D234A">
              <w:rPr>
                <w:rFonts w:eastAsia="Calibri"/>
                <w:lang w:bidi="ru-RU"/>
              </w:rPr>
              <w:t>-х рабочих дней после завершения работ;</w:t>
            </w:r>
          </w:p>
        </w:tc>
      </w:tr>
      <w:tr w:rsidR="002061F0" w:rsidRPr="004D234A" w14:paraId="0A678CFE" w14:textId="77777777" w:rsidTr="00E107F3">
        <w:trPr>
          <w:trHeight w:val="495"/>
        </w:trPr>
        <w:tc>
          <w:tcPr>
            <w:tcW w:w="2943" w:type="dxa"/>
            <w:vAlign w:val="center"/>
          </w:tcPr>
          <w:p w14:paraId="4462E3EF" w14:textId="77777777" w:rsidR="002061F0" w:rsidRPr="004D234A" w:rsidRDefault="002061F0" w:rsidP="00E107F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Применяемые строительные материалы</w:t>
            </w:r>
          </w:p>
        </w:tc>
        <w:tc>
          <w:tcPr>
            <w:tcW w:w="6804" w:type="dxa"/>
            <w:vAlign w:val="center"/>
          </w:tcPr>
          <w:p w14:paraId="20CF1347" w14:textId="77777777" w:rsidR="002061F0" w:rsidRPr="004D234A" w:rsidRDefault="002061F0" w:rsidP="00E107F3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Закупка, доставка, приемка, разгрузка, складирование оборудования, материалов и другого имущества осуществляется силами Подрядчика;</w:t>
            </w:r>
          </w:p>
          <w:p w14:paraId="3F571258" w14:textId="3E0E0A2A" w:rsidR="002061F0" w:rsidRPr="004D234A" w:rsidRDefault="002061F0" w:rsidP="002061F0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Качество материалов и оборудования, которые будут использоваться при выполнении работ, должно подтверждаться сертификатами соответствия, и допущены к применению на территории КР;</w:t>
            </w:r>
          </w:p>
        </w:tc>
      </w:tr>
      <w:tr w:rsidR="002061F0" w:rsidRPr="004D234A" w14:paraId="59240727" w14:textId="77777777" w:rsidTr="00E107F3">
        <w:trPr>
          <w:trHeight w:val="495"/>
        </w:trPr>
        <w:tc>
          <w:tcPr>
            <w:tcW w:w="2943" w:type="dxa"/>
            <w:vAlign w:val="center"/>
          </w:tcPr>
          <w:p w14:paraId="4198A9A4" w14:textId="77777777" w:rsidR="002061F0" w:rsidRPr="004D234A" w:rsidRDefault="002061F0" w:rsidP="00E107F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 xml:space="preserve">Требования к выполнению дополнительных работ (внесения изменений в первоначальный состав работ), необходимость выполнения которых возникла в процессе производства работ  </w:t>
            </w:r>
          </w:p>
        </w:tc>
        <w:tc>
          <w:tcPr>
            <w:tcW w:w="6804" w:type="dxa"/>
            <w:vAlign w:val="center"/>
          </w:tcPr>
          <w:p w14:paraId="18B0C95B" w14:textId="77777777" w:rsidR="002061F0" w:rsidRPr="004D234A" w:rsidRDefault="002061F0" w:rsidP="00E107F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Необходимость выполнения дополнительных объемов и (или) видов работ подтверждается соответствующим дополнительным соглашением к основному договору;</w:t>
            </w:r>
          </w:p>
          <w:p w14:paraId="51295431" w14:textId="77777777" w:rsidR="002061F0" w:rsidRPr="004D234A" w:rsidRDefault="002061F0" w:rsidP="00E107F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При возникновении дополнительных объемов и (или) видов работ, препятствующих дальнейшему выполнению работ, Подрядчик направляет Заказчику письменное уведомление произвольной формы о возникновении таких работ;</w:t>
            </w:r>
          </w:p>
          <w:p w14:paraId="398FB51E" w14:textId="77777777" w:rsidR="002061F0" w:rsidRPr="004D234A" w:rsidRDefault="002061F0" w:rsidP="00E107F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При возникновении необходимости изменения видов работ, замене материалов, изменении объемов работ Подрядчик готовит техническое решение на соответствующее изменение (с приложением ведомости объемов работ и применяемых материалов) и согласовывает его с Заказчиком. Выполнение таких изменений производится только после согласования тех. решения Заказчиком.</w:t>
            </w:r>
          </w:p>
        </w:tc>
      </w:tr>
      <w:tr w:rsidR="002061F0" w:rsidRPr="004D234A" w14:paraId="3A2817FB" w14:textId="77777777" w:rsidTr="00E107F3">
        <w:trPr>
          <w:trHeight w:val="3556"/>
        </w:trPr>
        <w:tc>
          <w:tcPr>
            <w:tcW w:w="2943" w:type="dxa"/>
            <w:vAlign w:val="center"/>
          </w:tcPr>
          <w:p w14:paraId="56335967" w14:textId="77777777" w:rsidR="002061F0" w:rsidRPr="004D234A" w:rsidRDefault="002061F0" w:rsidP="00E107F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 xml:space="preserve"> Прочие требования</w:t>
            </w:r>
          </w:p>
        </w:tc>
        <w:tc>
          <w:tcPr>
            <w:tcW w:w="6804" w:type="dxa"/>
            <w:vAlign w:val="center"/>
          </w:tcPr>
          <w:p w14:paraId="0AF9B663" w14:textId="77777777" w:rsidR="002061F0" w:rsidRPr="004D234A" w:rsidRDefault="002061F0" w:rsidP="002061F0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До начала работ провести обязательное обследование объекта с проведением замеров для уточнения объемов работ и количества материалов;</w:t>
            </w:r>
          </w:p>
          <w:p w14:paraId="28D6B202" w14:textId="77777777" w:rsidR="002061F0" w:rsidRPr="004D234A" w:rsidRDefault="002061F0" w:rsidP="002061F0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 xml:space="preserve">Прежде чем приступить к работе на объекте Заказчика, руководитель подрядной организации обязан обеспечить прохождение персоналом, прибывающим на рабочую площадку, вводного инструктажа по безопасности труда, пожарной и экологической безопасности по программе и в порядке установленным, с последующим оформлением допуска на объект; </w:t>
            </w:r>
          </w:p>
          <w:p w14:paraId="4F77B97D" w14:textId="77777777" w:rsidR="002061F0" w:rsidRPr="004D234A" w:rsidRDefault="002061F0" w:rsidP="002061F0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Работы производить</w:t>
            </w:r>
            <w:r w:rsidRPr="004D234A">
              <w:rPr>
                <w:b/>
              </w:rPr>
              <w:t xml:space="preserve"> </w:t>
            </w:r>
            <w:r w:rsidRPr="004D234A">
              <w:t>в будние дни с 9.00 до 18.00;</w:t>
            </w:r>
          </w:p>
          <w:p w14:paraId="3F13C42E" w14:textId="77777777" w:rsidR="002061F0" w:rsidRPr="004D234A" w:rsidRDefault="002061F0" w:rsidP="002061F0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В случае необходимости проведения работ в нерабочее время подрядчик уведомляет ответственного представителя от ЗАО «МПЦ» за 1 рабочий день;</w:t>
            </w:r>
          </w:p>
          <w:p w14:paraId="7459F565" w14:textId="77777777" w:rsidR="002061F0" w:rsidRPr="004D234A" w:rsidRDefault="002061F0" w:rsidP="002061F0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Работы выполняются в условиях действующего офиса с обеспечением сохранности, работоспособности инженерной инфраструктуры (включая проложенные коммуникации) объекта Заказчика.</w:t>
            </w:r>
          </w:p>
        </w:tc>
      </w:tr>
      <w:tr w:rsidR="002061F0" w:rsidRPr="004D234A" w14:paraId="26FE410D" w14:textId="77777777" w:rsidTr="00E107F3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BFD" w14:textId="77777777" w:rsidR="002061F0" w:rsidRPr="004D234A" w:rsidRDefault="002061F0" w:rsidP="00E107F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Требования к гарантии качества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CDE2" w14:textId="77777777" w:rsidR="002061F0" w:rsidRPr="004D234A" w:rsidRDefault="002061F0" w:rsidP="002061F0">
            <w:pPr>
              <w:numPr>
                <w:ilvl w:val="0"/>
                <w:numId w:val="13"/>
              </w:numPr>
              <w:spacing w:after="0" w:line="240" w:lineRule="auto"/>
              <w:ind w:left="323" w:hanging="284"/>
              <w:jc w:val="both"/>
            </w:pPr>
            <w:r w:rsidRPr="004D234A">
              <w:t>Гарантийный срок на выполненные работы составляет – 12 месяцев, с момента подписания окончательного акта приемки результатов работ, а на оборудование и материалы – в соответствии с гарантийной документацией их производителя.</w:t>
            </w:r>
          </w:p>
        </w:tc>
      </w:tr>
      <w:tr w:rsidR="002061F0" w:rsidRPr="004D234A" w14:paraId="171AD3E8" w14:textId="77777777" w:rsidTr="00E107F3">
        <w:trPr>
          <w:trHeight w:val="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36C" w14:textId="77777777" w:rsidR="002061F0" w:rsidRPr="004D234A" w:rsidRDefault="002061F0" w:rsidP="00E107F3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284" w:hanging="284"/>
              <w:jc w:val="both"/>
            </w:pPr>
            <w:r w:rsidRPr="004D234A">
              <w:t xml:space="preserve"> Примечание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596" w14:textId="77777777" w:rsidR="002061F0" w:rsidRPr="004D234A" w:rsidRDefault="002061F0" w:rsidP="002061F0">
            <w:pPr>
              <w:numPr>
                <w:ilvl w:val="0"/>
                <w:numId w:val="14"/>
              </w:numPr>
              <w:spacing w:after="0" w:line="240" w:lineRule="auto"/>
              <w:ind w:left="323" w:hanging="284"/>
              <w:jc w:val="both"/>
            </w:pPr>
            <w:r w:rsidRPr="004D234A">
              <w:t>Правки и дополнения возможны при заключении договора.</w:t>
            </w:r>
          </w:p>
        </w:tc>
      </w:tr>
    </w:tbl>
    <w:p w14:paraId="4A3C84BD" w14:textId="77777777" w:rsidR="002061F0" w:rsidRDefault="002061F0" w:rsidP="00C520AD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2CCA2B43" w14:textId="77777777" w:rsidR="00137B26" w:rsidRDefault="00137B26" w:rsidP="00C520AD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05E8FAF6" w14:textId="77777777" w:rsidR="00137B26" w:rsidRPr="00137B26" w:rsidRDefault="00137B26" w:rsidP="00137B26">
      <w:pPr>
        <w:spacing w:after="0" w:line="240" w:lineRule="auto"/>
        <w:ind w:firstLine="567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0" w:name="_Hlk158215214"/>
      <w:r w:rsidRPr="00137B26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Конкурсная комиссия:</w:t>
      </w:r>
    </w:p>
    <w:p w14:paraId="55F06444" w14:textId="77777777" w:rsidR="00137B26" w:rsidRPr="00137B26" w:rsidRDefault="00137B26" w:rsidP="00137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24367B0" w14:textId="474F8E87" w:rsidR="00137B26" w:rsidRPr="00137B26" w:rsidRDefault="00137B26" w:rsidP="00137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Председатель комиссии: </w:t>
      </w: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_________________ </w:t>
      </w:r>
      <w:r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  <w:t>Щевцов Н.С.</w:t>
      </w:r>
    </w:p>
    <w:p w14:paraId="6EED7C63" w14:textId="77777777" w:rsidR="00137B26" w:rsidRPr="00137B26" w:rsidRDefault="00137B26" w:rsidP="00137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C9DDAD" w14:textId="77777777" w:rsidR="00137B26" w:rsidRPr="00137B26" w:rsidRDefault="00137B26" w:rsidP="00137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49FC0F" w14:textId="691EBB34" w:rsidR="00137B26" w:rsidRPr="00137B26" w:rsidRDefault="00137B26" w:rsidP="00137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Члены комиссии: </w:t>
      </w: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_________________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Сапарбек уулу А.</w:t>
      </w:r>
    </w:p>
    <w:p w14:paraId="5F57867E" w14:textId="77777777" w:rsidR="00137B26" w:rsidRPr="00137B26" w:rsidRDefault="00137B26" w:rsidP="00137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CF6EB5" w14:textId="77777777" w:rsidR="00137B26" w:rsidRPr="00137B26" w:rsidRDefault="00137B26" w:rsidP="00137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</w:p>
    <w:p w14:paraId="1FD6F4EA" w14:textId="5985F1C8" w:rsidR="00137B26" w:rsidRPr="00137B26" w:rsidRDefault="00137B26" w:rsidP="00137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37B2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_________________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Адылов И.С.</w:t>
      </w:r>
    </w:p>
    <w:bookmarkEnd w:id="0"/>
    <w:p w14:paraId="147E82B6" w14:textId="77777777" w:rsidR="00137B26" w:rsidRPr="00137B26" w:rsidRDefault="00137B26" w:rsidP="00137B26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1A0C81" w14:textId="77777777" w:rsidR="00137B26" w:rsidRDefault="00137B26" w:rsidP="00C520AD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597DCFF8" w14:textId="77777777" w:rsidR="00137B26" w:rsidRDefault="00137B26" w:rsidP="00C520AD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00317773" w14:textId="77777777" w:rsidR="00137B26" w:rsidRDefault="00137B26" w:rsidP="00C520AD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5813F476" w14:textId="77777777" w:rsidR="00137B26" w:rsidRDefault="00137B26" w:rsidP="00C520AD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25EBACF5" w14:textId="04C015E0" w:rsidR="00C520AD" w:rsidRPr="00E15828" w:rsidRDefault="00C520AD" w:rsidP="00C520AD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E15828">
        <w:rPr>
          <w:rFonts w:eastAsia="Calibri"/>
          <w:b/>
          <w:sz w:val="24"/>
          <w:szCs w:val="24"/>
        </w:rPr>
        <w:t>Компания может отклонить конкурсную заявку в случаях, если:</w:t>
      </w:r>
    </w:p>
    <w:p w14:paraId="5D56ED39" w14:textId="77777777" w:rsidR="00C520AD" w:rsidRPr="00E15828" w:rsidRDefault="00C520AD" w:rsidP="00C520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6AD782B7" w14:textId="77777777" w:rsidR="00C520AD" w:rsidRPr="00E15828" w:rsidRDefault="00C520AD" w:rsidP="00C520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68BE8C9B" w14:textId="77777777" w:rsidR="00C520AD" w:rsidRPr="00E15828" w:rsidRDefault="00C520AD" w:rsidP="00C520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71250653" w14:textId="77777777" w:rsidR="00C520AD" w:rsidRPr="00E15828" w:rsidRDefault="00C520AD" w:rsidP="00C520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34708D32" w14:textId="77777777" w:rsidR="00C520AD" w:rsidRPr="00E15828" w:rsidRDefault="00C520AD" w:rsidP="00C520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Данная конкурсная заявка, по существу, не отвечает требованиям конкурсной документации;</w:t>
      </w:r>
    </w:p>
    <w:p w14:paraId="5CE5987F" w14:textId="77777777" w:rsidR="00C520AD" w:rsidRPr="00E15828" w:rsidRDefault="00C520AD" w:rsidP="00C520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Имеется соответствующее заключение Комплаенс-офицера о неблагонадежности участника.</w:t>
      </w:r>
    </w:p>
    <w:p w14:paraId="0866AB97" w14:textId="65D1822A" w:rsidR="00CE01AF" w:rsidRPr="00C520AD" w:rsidRDefault="00CE01AF" w:rsidP="00C520AD">
      <w:pPr>
        <w:spacing w:after="0" w:line="360" w:lineRule="auto"/>
        <w:jc w:val="both"/>
        <w:rPr>
          <w:sz w:val="24"/>
          <w:szCs w:val="24"/>
        </w:rPr>
      </w:pPr>
    </w:p>
    <w:p w14:paraId="317B7BF2" w14:textId="694EC1F6" w:rsidR="00CE01AF" w:rsidRDefault="00CE01AF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0D73EC69" w14:textId="33413D28" w:rsidR="00CE01AF" w:rsidRDefault="00CE01AF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68D3E62B" w14:textId="2431FA22" w:rsidR="00CE01AF" w:rsidRDefault="00CE01AF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2C559D28" w14:textId="6B7AC0D9" w:rsidR="00CE01AF" w:rsidRDefault="00CE01AF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5F45434F" w14:textId="7F341EEA" w:rsidR="00CE01AF" w:rsidRDefault="00CE01AF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77EA610A" w14:textId="77777777" w:rsidR="00B93871" w:rsidRDefault="00B93871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223F59E9" w14:textId="77777777" w:rsidR="00B93871" w:rsidRDefault="00B93871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1E99A309" w14:textId="77777777" w:rsidR="00B93871" w:rsidRDefault="00B93871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19BE1D20" w14:textId="77777777" w:rsidR="00B93871" w:rsidRDefault="00B93871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3FD0C9A6" w14:textId="77777777" w:rsidR="00B93871" w:rsidRDefault="00B93871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0D92E275" w14:textId="57066843" w:rsidR="00CE01AF" w:rsidRDefault="00CE01AF" w:rsidP="00CE01AF">
      <w:pPr>
        <w:pStyle w:val="a4"/>
        <w:spacing w:after="0" w:line="360" w:lineRule="auto"/>
        <w:ind w:left="426"/>
        <w:jc w:val="both"/>
        <w:rPr>
          <w:sz w:val="24"/>
          <w:szCs w:val="24"/>
        </w:rPr>
      </w:pPr>
    </w:p>
    <w:p w14:paraId="46A7F8B6" w14:textId="77777777" w:rsidR="00572121" w:rsidRPr="00572121" w:rsidRDefault="00572121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kern w:val="32"/>
          <w:sz w:val="24"/>
          <w:szCs w:val="24"/>
          <w:lang w:eastAsia="ja-JP"/>
          <w14:ligatures w14:val="none"/>
        </w:rPr>
      </w:pPr>
      <w:r w:rsidRPr="00572121"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  <w:lastRenderedPageBreak/>
        <w:t>Приложение № 1. Конкурсная заявка</w:t>
      </w:r>
    </w:p>
    <w:p w14:paraId="34FD3F26" w14:textId="77777777" w:rsidR="00572121" w:rsidRPr="00572121" w:rsidRDefault="00572121" w:rsidP="00572121">
      <w:pPr>
        <w:jc w:val="center"/>
        <w:rPr>
          <w:b/>
          <w:bCs/>
          <w:sz w:val="24"/>
          <w:szCs w:val="24"/>
        </w:rPr>
      </w:pPr>
    </w:p>
    <w:p w14:paraId="726C7742" w14:textId="77777777" w:rsidR="00572121" w:rsidRPr="00572121" w:rsidRDefault="00572121" w:rsidP="0057212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72121">
        <w:rPr>
          <w:rFonts w:cs="Times New Roman"/>
          <w:b/>
          <w:bCs/>
          <w:sz w:val="24"/>
          <w:szCs w:val="24"/>
        </w:rPr>
        <w:t>Конкурсная заявка</w:t>
      </w:r>
    </w:p>
    <w:p w14:paraId="462812BE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3CEEE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Номер объявления: </w:t>
      </w:r>
    </w:p>
    <w:p w14:paraId="32063403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Кому: ЗАО «</w:t>
      </w:r>
      <w:r w:rsidRPr="00572121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572121">
        <w:rPr>
          <w:rFonts w:cs="Times New Roman"/>
          <w:sz w:val="24"/>
          <w:szCs w:val="24"/>
        </w:rPr>
        <w:t>»</w:t>
      </w:r>
    </w:p>
    <w:p w14:paraId="33062FBB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0F61EE35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Изучив опубликованную на сайте www.tenders.kg/</w:t>
      </w:r>
      <w:r w:rsidRPr="00572121">
        <w:rPr>
          <w:rFonts w:cs="Times New Roman"/>
          <w:sz w:val="24"/>
          <w:szCs w:val="24"/>
          <w:lang w:val="en-US"/>
        </w:rPr>
        <w:t>www</w:t>
      </w:r>
      <w:r w:rsidRPr="00572121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AFC0F7E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____________(Наименование, ИНН) в лице ____________________________</w:t>
      </w:r>
    </w:p>
    <w:p w14:paraId="72EB1D00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0C48D19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F65DAE9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118C0CE4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44D73E0D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договора между нами.</w:t>
      </w:r>
      <w:r w:rsidRPr="00572121">
        <w:rPr>
          <w:rFonts w:cs="Times New Roman"/>
          <w:sz w:val="24"/>
          <w:szCs w:val="24"/>
        </w:rPr>
        <w:tab/>
      </w:r>
    </w:p>
    <w:p w14:paraId="10744D8B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58CF98A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2F1FF943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8AA5AD3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A6B488A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Должность, подпись     </w:t>
      </w:r>
    </w:p>
    <w:p w14:paraId="40CAA19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М.П.</w:t>
      </w:r>
    </w:p>
    <w:p w14:paraId="38A5CDF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DB215F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09C0C89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99A122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9C78C7D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7656A0F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A2825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186097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93E47E3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558B0CB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6835A13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8236E55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D074E5C" w14:textId="77777777" w:rsidR="002061F0" w:rsidRDefault="002061F0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38AB013" w14:textId="77777777" w:rsidR="00F153B5" w:rsidRDefault="00F153B5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24C8E24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D6F029F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7271814" w14:textId="7665C085" w:rsidR="002F347C" w:rsidRPr="00636D52" w:rsidRDefault="00572121" w:rsidP="002F347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2</w:t>
      </w:r>
    </w:p>
    <w:p w14:paraId="61D39A3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/>
    <w:sectPr w:rsidR="003972BC" w:rsidSect="00246A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15AD" w14:textId="77777777" w:rsidR="00246AAD" w:rsidRDefault="00246AAD" w:rsidP="0002770E">
      <w:pPr>
        <w:spacing w:after="0" w:line="240" w:lineRule="auto"/>
      </w:pPr>
      <w:r>
        <w:separator/>
      </w:r>
    </w:p>
  </w:endnote>
  <w:endnote w:type="continuationSeparator" w:id="0">
    <w:p w14:paraId="1C4649CE" w14:textId="77777777" w:rsidR="00246AAD" w:rsidRDefault="00246AAD" w:rsidP="000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D4D7" w14:textId="77777777" w:rsidR="00246AAD" w:rsidRDefault="00246AAD" w:rsidP="0002770E">
      <w:pPr>
        <w:spacing w:after="0" w:line="240" w:lineRule="auto"/>
      </w:pPr>
      <w:r>
        <w:separator/>
      </w:r>
    </w:p>
  </w:footnote>
  <w:footnote w:type="continuationSeparator" w:id="0">
    <w:p w14:paraId="48FFF8EA" w14:textId="77777777" w:rsidR="00246AAD" w:rsidRDefault="00246AAD" w:rsidP="0002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2BF4DA3"/>
    <w:multiLevelType w:val="multilevel"/>
    <w:tmpl w:val="6668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2AA35B39"/>
    <w:multiLevelType w:val="hybridMultilevel"/>
    <w:tmpl w:val="B394E9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D5872"/>
    <w:multiLevelType w:val="hybridMultilevel"/>
    <w:tmpl w:val="56E4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5337876">
    <w:abstractNumId w:val="14"/>
  </w:num>
  <w:num w:numId="2" w16cid:durableId="260525837">
    <w:abstractNumId w:val="9"/>
  </w:num>
  <w:num w:numId="3" w16cid:durableId="1808740442">
    <w:abstractNumId w:val="13"/>
  </w:num>
  <w:num w:numId="4" w16cid:durableId="2091999371">
    <w:abstractNumId w:val="4"/>
  </w:num>
  <w:num w:numId="5" w16cid:durableId="1348143991">
    <w:abstractNumId w:val="11"/>
  </w:num>
  <w:num w:numId="6" w16cid:durableId="518859086">
    <w:abstractNumId w:val="17"/>
  </w:num>
  <w:num w:numId="7" w16cid:durableId="915822662">
    <w:abstractNumId w:val="5"/>
  </w:num>
  <w:num w:numId="8" w16cid:durableId="2041272196">
    <w:abstractNumId w:val="12"/>
  </w:num>
  <w:num w:numId="9" w16cid:durableId="698119407">
    <w:abstractNumId w:val="6"/>
  </w:num>
  <w:num w:numId="10" w16cid:durableId="456335652">
    <w:abstractNumId w:val="3"/>
  </w:num>
  <w:num w:numId="11" w16cid:durableId="1487434328">
    <w:abstractNumId w:val="19"/>
  </w:num>
  <w:num w:numId="12" w16cid:durableId="1005861405">
    <w:abstractNumId w:val="10"/>
  </w:num>
  <w:num w:numId="13" w16cid:durableId="1171261915">
    <w:abstractNumId w:val="1"/>
  </w:num>
  <w:num w:numId="14" w16cid:durableId="495459407">
    <w:abstractNumId w:val="7"/>
  </w:num>
  <w:num w:numId="15" w16cid:durableId="642808474">
    <w:abstractNumId w:val="15"/>
  </w:num>
  <w:num w:numId="16" w16cid:durableId="1638990029">
    <w:abstractNumId w:val="0"/>
  </w:num>
  <w:num w:numId="17" w16cid:durableId="1326473763">
    <w:abstractNumId w:val="2"/>
  </w:num>
  <w:num w:numId="18" w16cid:durableId="1375423418">
    <w:abstractNumId w:val="18"/>
  </w:num>
  <w:num w:numId="19" w16cid:durableId="199367332">
    <w:abstractNumId w:val="16"/>
  </w:num>
  <w:num w:numId="20" w16cid:durableId="1489440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26D1A"/>
    <w:rsid w:val="0002770E"/>
    <w:rsid w:val="00137B26"/>
    <w:rsid w:val="00177D3A"/>
    <w:rsid w:val="001E4D46"/>
    <w:rsid w:val="001E56DF"/>
    <w:rsid w:val="002061F0"/>
    <w:rsid w:val="00223A23"/>
    <w:rsid w:val="0023347D"/>
    <w:rsid w:val="002339AD"/>
    <w:rsid w:val="00235144"/>
    <w:rsid w:val="002451AE"/>
    <w:rsid w:val="00246AAD"/>
    <w:rsid w:val="002F347C"/>
    <w:rsid w:val="003972BC"/>
    <w:rsid w:val="00401712"/>
    <w:rsid w:val="00463BAA"/>
    <w:rsid w:val="004E2A8C"/>
    <w:rsid w:val="005465E0"/>
    <w:rsid w:val="005550C2"/>
    <w:rsid w:val="00572121"/>
    <w:rsid w:val="005801F1"/>
    <w:rsid w:val="00582ACB"/>
    <w:rsid w:val="0059355B"/>
    <w:rsid w:val="005C53FC"/>
    <w:rsid w:val="006B118D"/>
    <w:rsid w:val="006D1736"/>
    <w:rsid w:val="006E6BB1"/>
    <w:rsid w:val="007400E0"/>
    <w:rsid w:val="007640A1"/>
    <w:rsid w:val="007F490A"/>
    <w:rsid w:val="00825C79"/>
    <w:rsid w:val="008763BF"/>
    <w:rsid w:val="008A0D29"/>
    <w:rsid w:val="008F3C72"/>
    <w:rsid w:val="009274E5"/>
    <w:rsid w:val="00980876"/>
    <w:rsid w:val="009E084A"/>
    <w:rsid w:val="00B0556A"/>
    <w:rsid w:val="00B93871"/>
    <w:rsid w:val="00BA263B"/>
    <w:rsid w:val="00C04BC2"/>
    <w:rsid w:val="00C15EF1"/>
    <w:rsid w:val="00C520AD"/>
    <w:rsid w:val="00C774DC"/>
    <w:rsid w:val="00C94922"/>
    <w:rsid w:val="00CB6454"/>
    <w:rsid w:val="00CC19D0"/>
    <w:rsid w:val="00CD74CE"/>
    <w:rsid w:val="00CE01AF"/>
    <w:rsid w:val="00D3696F"/>
    <w:rsid w:val="00D67718"/>
    <w:rsid w:val="00DA4F12"/>
    <w:rsid w:val="00DB24BB"/>
    <w:rsid w:val="00DE358B"/>
    <w:rsid w:val="00E27F5F"/>
    <w:rsid w:val="00E46DAA"/>
    <w:rsid w:val="00E76BDB"/>
    <w:rsid w:val="00EC1CB7"/>
    <w:rsid w:val="00F153B5"/>
    <w:rsid w:val="00F213C7"/>
    <w:rsid w:val="00FA5ED2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  <w:style w:type="paragraph" w:styleId="2">
    <w:name w:val="Body Text Indent 2"/>
    <w:basedOn w:val="a"/>
    <w:link w:val="20"/>
    <w:unhideWhenUsed/>
    <w:rsid w:val="00F153B5"/>
    <w:pPr>
      <w:spacing w:after="120" w:line="480" w:lineRule="auto"/>
      <w:ind w:left="283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с отступом 2 Знак"/>
    <w:basedOn w:val="a0"/>
    <w:link w:val="2"/>
    <w:rsid w:val="00F153B5"/>
    <w:rPr>
      <w:rFonts w:ascii="Calibri" w:eastAsia="Calibri" w:hAnsi="Calibri" w:cs="Times New Roman"/>
      <w:kern w:val="0"/>
      <w:lang w:val="ru-RU"/>
      <w14:ligatures w14:val="none"/>
    </w:rPr>
  </w:style>
  <w:style w:type="paragraph" w:styleId="ad">
    <w:name w:val="header"/>
    <w:basedOn w:val="a"/>
    <w:link w:val="ae"/>
    <w:uiPriority w:val="99"/>
    <w:unhideWhenUsed/>
    <w:rsid w:val="0002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770E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02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77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6</cp:revision>
  <cp:lastPrinted>2024-04-16T08:24:00Z</cp:lastPrinted>
  <dcterms:created xsi:type="dcterms:W3CDTF">2024-04-16T08:26:00Z</dcterms:created>
  <dcterms:modified xsi:type="dcterms:W3CDTF">2024-04-16T08:44:00Z</dcterms:modified>
</cp:coreProperties>
</file>