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92B3" w14:textId="27B0A4A5" w:rsidR="002F347C" w:rsidRPr="002F347C" w:rsidRDefault="00507E88" w:rsidP="002F347C">
      <w:pPr>
        <w:spacing w:line="360" w:lineRule="auto"/>
        <w:jc w:val="center"/>
        <w:rPr>
          <w:rFonts w:eastAsia="Calibri"/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Техникалык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тапшырма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</w:p>
    <w:p w14:paraId="676FF8A8" w14:textId="77777777" w:rsidR="00507E88" w:rsidRDefault="00507E88" w:rsidP="00507E88">
      <w:pPr>
        <w:pStyle w:val="af1"/>
      </w:pPr>
      <w:proofErr w:type="spellStart"/>
      <w:r>
        <w:rPr>
          <w:rStyle w:val="af2"/>
        </w:rPr>
        <w:t>Сатып</w:t>
      </w:r>
      <w:proofErr w:type="spellEnd"/>
      <w:r>
        <w:rPr>
          <w:rStyle w:val="af2"/>
        </w:rPr>
        <w:t xml:space="preserve"> </w:t>
      </w:r>
      <w:proofErr w:type="spellStart"/>
      <w:r>
        <w:rPr>
          <w:rStyle w:val="af2"/>
        </w:rPr>
        <w:t>алуунун</w:t>
      </w:r>
      <w:proofErr w:type="spellEnd"/>
      <w:r>
        <w:rPr>
          <w:rStyle w:val="af2"/>
        </w:rPr>
        <w:t xml:space="preserve"> </w:t>
      </w:r>
      <w:proofErr w:type="spellStart"/>
      <w:r>
        <w:rPr>
          <w:rStyle w:val="af2"/>
        </w:rPr>
        <w:t>аталышы</w:t>
      </w:r>
      <w:proofErr w:type="spellEnd"/>
      <w:r>
        <w:rPr>
          <w:rStyle w:val="af2"/>
        </w:rPr>
        <w:t>:</w:t>
      </w:r>
      <w:r>
        <w:t xml:space="preserve"> </w:t>
      </w:r>
      <w:proofErr w:type="spellStart"/>
      <w:r>
        <w:t>Корреспонденцияларды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жүктөрдү</w:t>
      </w:r>
      <w:proofErr w:type="spellEnd"/>
      <w:r>
        <w:t xml:space="preserve"> </w:t>
      </w:r>
      <w:proofErr w:type="spellStart"/>
      <w:r>
        <w:t>жеткирүү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кызматтарды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>.</w:t>
      </w:r>
    </w:p>
    <w:p w14:paraId="4DA3295C" w14:textId="77777777" w:rsidR="00507E88" w:rsidRDefault="00507E88" w:rsidP="00507E88">
      <w:pPr>
        <w:pStyle w:val="af1"/>
      </w:pPr>
      <w:proofErr w:type="spellStart"/>
      <w:r>
        <w:rPr>
          <w:rStyle w:val="af2"/>
        </w:rPr>
        <w:t>Конкурстук</w:t>
      </w:r>
      <w:proofErr w:type="spellEnd"/>
      <w:r>
        <w:rPr>
          <w:rStyle w:val="af2"/>
        </w:rPr>
        <w:t xml:space="preserve"> </w:t>
      </w:r>
      <w:proofErr w:type="spellStart"/>
      <w:r>
        <w:rPr>
          <w:rStyle w:val="af2"/>
        </w:rPr>
        <w:t>өтүнмөнүн</w:t>
      </w:r>
      <w:proofErr w:type="spellEnd"/>
      <w:r>
        <w:rPr>
          <w:rStyle w:val="af2"/>
        </w:rPr>
        <w:t xml:space="preserve"> </w:t>
      </w:r>
      <w:proofErr w:type="spellStart"/>
      <w:r>
        <w:rPr>
          <w:rStyle w:val="af2"/>
        </w:rPr>
        <w:t>жарактуу</w:t>
      </w:r>
      <w:proofErr w:type="spellEnd"/>
      <w:r>
        <w:rPr>
          <w:rStyle w:val="af2"/>
        </w:rPr>
        <w:t xml:space="preserve"> </w:t>
      </w:r>
      <w:proofErr w:type="spellStart"/>
      <w:r>
        <w:rPr>
          <w:rStyle w:val="af2"/>
        </w:rPr>
        <w:t>мөөнөтү</w:t>
      </w:r>
      <w:proofErr w:type="spellEnd"/>
      <w:r>
        <w:rPr>
          <w:rStyle w:val="af2"/>
        </w:rPr>
        <w:t>:</w:t>
      </w:r>
      <w:r>
        <w:t xml:space="preserve"> 30 </w:t>
      </w:r>
      <w:proofErr w:type="spellStart"/>
      <w:r>
        <w:t>күн</w:t>
      </w:r>
      <w:proofErr w:type="spellEnd"/>
      <w:r>
        <w:t>.</w:t>
      </w:r>
    </w:p>
    <w:p w14:paraId="07769095" w14:textId="77777777" w:rsidR="00507E88" w:rsidRDefault="00507E88" w:rsidP="00507E88">
      <w:pPr>
        <w:pStyle w:val="af1"/>
      </w:pPr>
      <w:r>
        <w:rPr>
          <w:rStyle w:val="af2"/>
        </w:rPr>
        <w:t>Лот №1:</w:t>
      </w:r>
      <w:r>
        <w:t xml:space="preserve"> </w:t>
      </w:r>
      <w:proofErr w:type="spellStart"/>
      <w:r>
        <w:t>Корреспонденцияларды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жүктөрдү</w:t>
      </w:r>
      <w:proofErr w:type="spellEnd"/>
      <w:r>
        <w:t xml:space="preserve"> </w:t>
      </w:r>
      <w:proofErr w:type="spellStart"/>
      <w:r>
        <w:t>жеткирүү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кызмат</w:t>
      </w:r>
      <w:proofErr w:type="spellEnd"/>
      <w:r>
        <w:t xml:space="preserve"> </w:t>
      </w:r>
      <w:proofErr w:type="spellStart"/>
      <w:r>
        <w:t>көрсөтүүлөрдү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>.</w:t>
      </w:r>
    </w:p>
    <w:p w14:paraId="6A9555A7" w14:textId="77777777" w:rsidR="00507E88" w:rsidRDefault="00507E88" w:rsidP="00507E88">
      <w:pPr>
        <w:pStyle w:val="af1"/>
      </w:pPr>
      <w:r>
        <w:rPr>
          <w:rStyle w:val="af2"/>
        </w:rPr>
        <w:t>ГОКЗ</w:t>
      </w:r>
      <w:r>
        <w:t>- Декларация.</w:t>
      </w:r>
    </w:p>
    <w:p w14:paraId="7E03EA57" w14:textId="77777777" w:rsidR="00507E88" w:rsidRDefault="00507E88" w:rsidP="00507E88">
      <w:pPr>
        <w:pStyle w:val="af1"/>
      </w:pPr>
      <w:proofErr w:type="spellStart"/>
      <w:r>
        <w:rPr>
          <w:rStyle w:val="af2"/>
        </w:rPr>
        <w:t>Конкурстук</w:t>
      </w:r>
      <w:proofErr w:type="spellEnd"/>
      <w:r>
        <w:rPr>
          <w:rStyle w:val="af2"/>
        </w:rPr>
        <w:t xml:space="preserve"> </w:t>
      </w:r>
      <w:proofErr w:type="spellStart"/>
      <w:r>
        <w:rPr>
          <w:rStyle w:val="af2"/>
        </w:rPr>
        <w:t>өтүнмөнүн</w:t>
      </w:r>
      <w:proofErr w:type="spellEnd"/>
      <w:r>
        <w:rPr>
          <w:rStyle w:val="af2"/>
        </w:rPr>
        <w:t xml:space="preserve"> </w:t>
      </w:r>
      <w:proofErr w:type="spellStart"/>
      <w:r>
        <w:rPr>
          <w:rStyle w:val="af2"/>
        </w:rPr>
        <w:t>жарактуу</w:t>
      </w:r>
      <w:proofErr w:type="spellEnd"/>
      <w:r>
        <w:rPr>
          <w:rStyle w:val="af2"/>
        </w:rPr>
        <w:t xml:space="preserve"> </w:t>
      </w:r>
      <w:proofErr w:type="spellStart"/>
      <w:r>
        <w:rPr>
          <w:rStyle w:val="af2"/>
        </w:rPr>
        <w:t>мөөнөтү</w:t>
      </w:r>
      <w:proofErr w:type="spellEnd"/>
      <w:r>
        <w:rPr>
          <w:rStyle w:val="af2"/>
        </w:rPr>
        <w:t>:</w:t>
      </w:r>
      <w:r>
        <w:t xml:space="preserve"> 30 </w:t>
      </w:r>
      <w:proofErr w:type="spellStart"/>
      <w:r>
        <w:t>күн</w:t>
      </w:r>
      <w:proofErr w:type="spellEnd"/>
      <w:r>
        <w:t>.</w:t>
      </w:r>
    </w:p>
    <w:p w14:paraId="7742036A" w14:textId="77777777" w:rsidR="00507E88" w:rsidRDefault="00507E88" w:rsidP="00507E88">
      <w:pPr>
        <w:pStyle w:val="af1"/>
      </w:pPr>
      <w:proofErr w:type="spellStart"/>
      <w:r>
        <w:rPr>
          <w:rStyle w:val="af2"/>
        </w:rPr>
        <w:t>Сатып</w:t>
      </w:r>
      <w:proofErr w:type="spellEnd"/>
      <w:r>
        <w:rPr>
          <w:rStyle w:val="af2"/>
        </w:rPr>
        <w:t xml:space="preserve"> </w:t>
      </w:r>
      <w:proofErr w:type="spellStart"/>
      <w:r>
        <w:rPr>
          <w:rStyle w:val="af2"/>
        </w:rPr>
        <w:t>алуунун</w:t>
      </w:r>
      <w:proofErr w:type="spellEnd"/>
      <w:r>
        <w:rPr>
          <w:rStyle w:val="af2"/>
        </w:rPr>
        <w:t xml:space="preserve"> </w:t>
      </w:r>
      <w:proofErr w:type="spellStart"/>
      <w:r>
        <w:rPr>
          <w:rStyle w:val="af2"/>
        </w:rPr>
        <w:t>пландалган</w:t>
      </w:r>
      <w:proofErr w:type="spellEnd"/>
      <w:r>
        <w:rPr>
          <w:rStyle w:val="af2"/>
        </w:rPr>
        <w:t xml:space="preserve"> </w:t>
      </w:r>
      <w:proofErr w:type="spellStart"/>
      <w:r>
        <w:rPr>
          <w:rStyle w:val="af2"/>
        </w:rPr>
        <w:t>суммасы</w:t>
      </w:r>
      <w:proofErr w:type="spellEnd"/>
      <w:r>
        <w:rPr>
          <w:rStyle w:val="af2"/>
        </w:rPr>
        <w:t>:</w:t>
      </w:r>
      <w:r>
        <w:t xml:space="preserve"> 300 000,0 сом</w:t>
      </w:r>
    </w:p>
    <w:p w14:paraId="3A89E46E" w14:textId="77777777" w:rsidR="00507E88" w:rsidRDefault="00507E88" w:rsidP="00507E88">
      <w:pPr>
        <w:pStyle w:val="af1"/>
      </w:pPr>
      <w:r>
        <w:rPr>
          <w:rStyle w:val="af2"/>
        </w:rPr>
        <w:t>*ЭСКЕРТҮҮ:</w:t>
      </w:r>
      <w:r>
        <w:t xml:space="preserve"> </w:t>
      </w:r>
      <w:proofErr w:type="spellStart"/>
      <w:r>
        <w:t>Жөнөтүлүүчү</w:t>
      </w:r>
      <w:proofErr w:type="spellEnd"/>
      <w:r>
        <w:t xml:space="preserve"> </w:t>
      </w:r>
      <w:proofErr w:type="spellStart"/>
      <w:r>
        <w:t>корреспонденциялардын</w:t>
      </w:r>
      <w:proofErr w:type="spellEnd"/>
      <w:r>
        <w:t xml:space="preserve"> так </w:t>
      </w:r>
      <w:proofErr w:type="spellStart"/>
      <w:r>
        <w:t>санын</w:t>
      </w:r>
      <w:proofErr w:type="spellEnd"/>
      <w:r>
        <w:t xml:space="preserve"> </w:t>
      </w:r>
      <w:proofErr w:type="spellStart"/>
      <w:r>
        <w:t>аныктоо</w:t>
      </w:r>
      <w:proofErr w:type="spellEnd"/>
      <w:r>
        <w:t xml:space="preserve"> </w:t>
      </w:r>
      <w:proofErr w:type="spellStart"/>
      <w:r>
        <w:t>мүмкүн</w:t>
      </w:r>
      <w:proofErr w:type="spellEnd"/>
      <w:r>
        <w:t xml:space="preserve"> </w:t>
      </w:r>
      <w:proofErr w:type="spellStart"/>
      <w:r>
        <w:t>болбогондуктан</w:t>
      </w:r>
      <w:proofErr w:type="spellEnd"/>
      <w:r>
        <w:t xml:space="preserve">, </w:t>
      </w:r>
      <w:proofErr w:type="spellStart"/>
      <w:r>
        <w:t>катышуучу</w:t>
      </w:r>
      <w:proofErr w:type="spellEnd"/>
      <w:r>
        <w:t xml:space="preserve"> ар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сунушталган</w:t>
      </w:r>
      <w:proofErr w:type="spellEnd"/>
      <w:r>
        <w:t xml:space="preserve"> </w:t>
      </w:r>
      <w:proofErr w:type="spellStart"/>
      <w:r>
        <w:t>багыттардын</w:t>
      </w:r>
      <w:proofErr w:type="spellEnd"/>
      <w:r>
        <w:t xml:space="preserve"> </w:t>
      </w:r>
      <w:proofErr w:type="spellStart"/>
      <w:r>
        <w:t>баасын</w:t>
      </w:r>
      <w:proofErr w:type="spellEnd"/>
      <w:r>
        <w:t xml:space="preserve"> </w:t>
      </w:r>
      <w:proofErr w:type="spellStart"/>
      <w:r>
        <w:t>толук</w:t>
      </w:r>
      <w:proofErr w:type="spellEnd"/>
      <w:r>
        <w:t xml:space="preserve"> </w:t>
      </w:r>
      <w:proofErr w:type="spellStart"/>
      <w:r>
        <w:t>баяндоо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коммерциялык</w:t>
      </w:r>
      <w:proofErr w:type="spellEnd"/>
      <w:r>
        <w:t xml:space="preserve"> </w:t>
      </w:r>
      <w:proofErr w:type="spellStart"/>
      <w:r>
        <w:t>сунушту</w:t>
      </w:r>
      <w:proofErr w:type="spellEnd"/>
      <w:r>
        <w:t xml:space="preserve"> </w:t>
      </w:r>
      <w:proofErr w:type="spellStart"/>
      <w:r>
        <w:t>берүүгө</w:t>
      </w:r>
      <w:proofErr w:type="spellEnd"/>
      <w:r>
        <w:t xml:space="preserve"> </w:t>
      </w:r>
      <w:proofErr w:type="spellStart"/>
      <w:r>
        <w:t>тийиш</w:t>
      </w:r>
      <w:proofErr w:type="spellEnd"/>
      <w:r>
        <w:t xml:space="preserve">, ага </w:t>
      </w:r>
      <w:proofErr w:type="spellStart"/>
      <w:r>
        <w:t>ылайык</w:t>
      </w:r>
      <w:proofErr w:type="spellEnd"/>
      <w:r>
        <w:t xml:space="preserve"> </w:t>
      </w:r>
      <w:proofErr w:type="spellStart"/>
      <w:r>
        <w:t>катышуучунун</w:t>
      </w:r>
      <w:proofErr w:type="spellEnd"/>
      <w:r>
        <w:t xml:space="preserve"> </w:t>
      </w:r>
      <w:proofErr w:type="spellStart"/>
      <w:r>
        <w:t>финансылык</w:t>
      </w:r>
      <w:proofErr w:type="spellEnd"/>
      <w:r>
        <w:t xml:space="preserve"> </w:t>
      </w:r>
      <w:proofErr w:type="spellStart"/>
      <w:r>
        <w:t>сунуш</w:t>
      </w:r>
      <w:proofErr w:type="spellEnd"/>
      <w:r>
        <w:t xml:space="preserve"> </w:t>
      </w:r>
      <w:proofErr w:type="spellStart"/>
      <w:r>
        <w:t>аныкталат</w:t>
      </w:r>
      <w:proofErr w:type="spellEnd"/>
      <w:r>
        <w:t xml:space="preserve">.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бөлүнгөн</w:t>
      </w:r>
      <w:proofErr w:type="spellEnd"/>
      <w:r>
        <w:t xml:space="preserve"> </w:t>
      </w:r>
      <w:proofErr w:type="spellStart"/>
      <w:r>
        <w:t>суммага</w:t>
      </w:r>
      <w:proofErr w:type="spellEnd"/>
      <w:r>
        <w:t xml:space="preserve"> (300 000,0 сом) </w:t>
      </w:r>
      <w:proofErr w:type="spellStart"/>
      <w:r>
        <w:t>жеңүүчү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келишим</w:t>
      </w:r>
      <w:proofErr w:type="spellEnd"/>
      <w:r>
        <w:t xml:space="preserve"> </w:t>
      </w:r>
      <w:proofErr w:type="spellStart"/>
      <w:r>
        <w:t>түзүлөт</w:t>
      </w:r>
      <w:proofErr w:type="spellEnd"/>
      <w:r>
        <w:t>.</w:t>
      </w:r>
    </w:p>
    <w:p w14:paraId="2E6C0D7D" w14:textId="116FDF9E" w:rsidR="00F20CE7" w:rsidRPr="00FF0B33" w:rsidRDefault="00507E88" w:rsidP="00507E88">
      <w:pPr>
        <w:pStyle w:val="af1"/>
        <w:rPr>
          <w:rFonts w:eastAsia="Calibri"/>
          <w:b/>
        </w:rPr>
      </w:pPr>
      <w:proofErr w:type="spellStart"/>
      <w:r>
        <w:rPr>
          <w:rStyle w:val="af2"/>
        </w:rPr>
        <w:t>Төлөм</w:t>
      </w:r>
      <w:proofErr w:type="spellEnd"/>
      <w:r>
        <w:rPr>
          <w:rStyle w:val="af2"/>
        </w:rPr>
        <w:t xml:space="preserve"> </w:t>
      </w:r>
      <w:proofErr w:type="spellStart"/>
      <w:r>
        <w:rPr>
          <w:rStyle w:val="af2"/>
        </w:rPr>
        <w:t>төлөө</w:t>
      </w:r>
      <w:proofErr w:type="spellEnd"/>
      <w:r>
        <w:rPr>
          <w:rStyle w:val="af2"/>
        </w:rPr>
        <w:t xml:space="preserve"> </w:t>
      </w:r>
      <w:proofErr w:type="spellStart"/>
      <w:r>
        <w:rPr>
          <w:rStyle w:val="af2"/>
        </w:rPr>
        <w:t>үчүн</w:t>
      </w:r>
      <w:proofErr w:type="spellEnd"/>
      <w:r>
        <w:rPr>
          <w:rStyle w:val="af2"/>
        </w:rPr>
        <w:t xml:space="preserve"> </w:t>
      </w:r>
      <w:proofErr w:type="spellStart"/>
      <w:r>
        <w:rPr>
          <w:rStyle w:val="af2"/>
        </w:rPr>
        <w:t>эсеп</w:t>
      </w:r>
      <w:proofErr w:type="spellEnd"/>
      <w:r>
        <w:rPr>
          <w:rStyle w:val="af2"/>
        </w:rPr>
        <w:t xml:space="preserve">-фактура </w:t>
      </w:r>
      <w:proofErr w:type="spellStart"/>
      <w:r>
        <w:rPr>
          <w:rStyle w:val="af2"/>
        </w:rPr>
        <w:t>берилген</w:t>
      </w:r>
      <w:proofErr w:type="spellEnd"/>
      <w:r>
        <w:rPr>
          <w:rStyle w:val="af2"/>
        </w:rPr>
        <w:t xml:space="preserve"> </w:t>
      </w:r>
      <w:proofErr w:type="spellStart"/>
      <w:r>
        <w:rPr>
          <w:rStyle w:val="af2"/>
        </w:rPr>
        <w:t>күндөн</w:t>
      </w:r>
      <w:proofErr w:type="spellEnd"/>
      <w:r>
        <w:rPr>
          <w:rStyle w:val="af2"/>
        </w:rPr>
        <w:t xml:space="preserve"> </w:t>
      </w:r>
      <w:proofErr w:type="spellStart"/>
      <w:r>
        <w:rPr>
          <w:rStyle w:val="af2"/>
        </w:rPr>
        <w:t>тартып</w:t>
      </w:r>
      <w:proofErr w:type="spellEnd"/>
      <w:r>
        <w:rPr>
          <w:rStyle w:val="af2"/>
        </w:rPr>
        <w:t xml:space="preserve"> 5 </w:t>
      </w:r>
      <w:proofErr w:type="spellStart"/>
      <w:r>
        <w:rPr>
          <w:rStyle w:val="af2"/>
        </w:rPr>
        <w:t>жумушчу</w:t>
      </w:r>
      <w:proofErr w:type="spellEnd"/>
      <w:r>
        <w:rPr>
          <w:rStyle w:val="af2"/>
        </w:rPr>
        <w:t xml:space="preserve"> </w:t>
      </w:r>
      <w:proofErr w:type="spellStart"/>
      <w:r>
        <w:rPr>
          <w:rStyle w:val="af2"/>
        </w:rPr>
        <w:t>күндүн</w:t>
      </w:r>
      <w:proofErr w:type="spellEnd"/>
      <w:r>
        <w:rPr>
          <w:rStyle w:val="af2"/>
        </w:rPr>
        <w:t xml:space="preserve"> </w:t>
      </w:r>
      <w:proofErr w:type="spellStart"/>
      <w:r>
        <w:rPr>
          <w:rStyle w:val="af2"/>
        </w:rPr>
        <w:t>ичинде</w:t>
      </w:r>
      <w:proofErr w:type="spellEnd"/>
      <w:r>
        <w:rPr>
          <w:rStyle w:val="af2"/>
        </w:rPr>
        <w:t xml:space="preserve"> </w:t>
      </w:r>
      <w:proofErr w:type="spellStart"/>
      <w:r>
        <w:rPr>
          <w:rStyle w:val="af2"/>
        </w:rPr>
        <w:t>иштин</w:t>
      </w:r>
      <w:proofErr w:type="spellEnd"/>
      <w:r>
        <w:rPr>
          <w:rStyle w:val="af2"/>
        </w:rPr>
        <w:t xml:space="preserve"> </w:t>
      </w:r>
      <w:proofErr w:type="spellStart"/>
      <w:r>
        <w:rPr>
          <w:rStyle w:val="af2"/>
        </w:rPr>
        <w:t>аяктагандыгы</w:t>
      </w:r>
      <w:proofErr w:type="spellEnd"/>
      <w:r>
        <w:rPr>
          <w:rStyle w:val="af2"/>
        </w:rPr>
        <w:t xml:space="preserve"> </w:t>
      </w:r>
      <w:proofErr w:type="spellStart"/>
      <w:r>
        <w:rPr>
          <w:rStyle w:val="af2"/>
        </w:rPr>
        <w:t>жөнүндө</w:t>
      </w:r>
      <w:proofErr w:type="spellEnd"/>
      <w:r>
        <w:rPr>
          <w:rStyle w:val="af2"/>
        </w:rPr>
        <w:t xml:space="preserve"> акт </w:t>
      </w:r>
      <w:proofErr w:type="spellStart"/>
      <w:r>
        <w:rPr>
          <w:rStyle w:val="af2"/>
        </w:rPr>
        <w:t>боюнча</w:t>
      </w:r>
      <w:proofErr w:type="spellEnd"/>
      <w:r>
        <w:rPr>
          <w:rStyle w:val="af2"/>
        </w:rPr>
        <w:t xml:space="preserve"> </w:t>
      </w:r>
      <w:proofErr w:type="spellStart"/>
      <w:r>
        <w:rPr>
          <w:rStyle w:val="af2"/>
        </w:rPr>
        <w:t>төлөнөт</w:t>
      </w:r>
      <w:proofErr w:type="spellEnd"/>
      <w:r>
        <w:rPr>
          <w:rStyle w:val="af2"/>
        </w:rPr>
        <w:t>.</w:t>
      </w:r>
      <w:r w:rsidR="00F20CE7" w:rsidRPr="00FF0B33">
        <w:rPr>
          <w:rFonts w:eastAsia="Calibri"/>
          <w:b/>
        </w:rPr>
        <w:t xml:space="preserve"> </w:t>
      </w:r>
    </w:p>
    <w:p w14:paraId="45D10673" w14:textId="3068B9F2" w:rsidR="00401712" w:rsidRPr="00401712" w:rsidRDefault="00507E88" w:rsidP="00507E88">
      <w:pPr>
        <w:spacing w:after="0" w:line="360" w:lineRule="auto"/>
        <w:jc w:val="center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proofErr w:type="spellStart"/>
      <w:r>
        <w:rPr>
          <w:rFonts w:eastAsia="Times New Roman" w:cs="Times New Roman"/>
          <w:b/>
          <w:kern w:val="0"/>
          <w:sz w:val="24"/>
          <w:szCs w:val="24"/>
          <w14:ligatures w14:val="none"/>
        </w:rPr>
        <w:t>Техникалы</w:t>
      </w:r>
      <w:proofErr w:type="spellEnd"/>
      <w:r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b/>
          <w:kern w:val="0"/>
          <w:sz w:val="24"/>
          <w:szCs w:val="24"/>
          <w14:ligatures w14:val="none"/>
        </w:rPr>
        <w:t>спецификациясы</w:t>
      </w:r>
      <w:proofErr w:type="spellEnd"/>
      <w:r w:rsidRPr="00507E88">
        <w:rPr>
          <w:rFonts w:eastAsia="Times New Roman" w:cs="Times New Roman"/>
          <w:b/>
          <w:kern w:val="0"/>
          <w:sz w:val="24"/>
          <w:szCs w:val="24"/>
          <w14:ligatures w14:val="none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654"/>
      </w:tblGrid>
      <w:tr w:rsidR="00F20CE7" w:rsidRPr="002A4579" w14:paraId="6EA99251" w14:textId="77777777" w:rsidTr="00507E88">
        <w:trPr>
          <w:trHeight w:val="206"/>
        </w:trPr>
        <w:tc>
          <w:tcPr>
            <w:tcW w:w="1985" w:type="dxa"/>
            <w:vAlign w:val="center"/>
            <w:hideMark/>
          </w:tcPr>
          <w:p w14:paraId="5D0049BA" w14:textId="58A74AE3" w:rsidR="00F20CE7" w:rsidRPr="002A4579" w:rsidRDefault="00507E88" w:rsidP="002A457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07E88">
              <w:rPr>
                <w:rFonts w:cs="Times New Roman"/>
                <w:b/>
                <w:sz w:val="24"/>
                <w:szCs w:val="24"/>
              </w:rPr>
              <w:t>Сатып</w:t>
            </w:r>
            <w:proofErr w:type="spellEnd"/>
            <w:r w:rsidRPr="00507E8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7E88">
              <w:rPr>
                <w:rFonts w:cs="Times New Roman"/>
                <w:b/>
                <w:sz w:val="24"/>
                <w:szCs w:val="24"/>
              </w:rPr>
              <w:t>алуу</w:t>
            </w:r>
            <w:proofErr w:type="spellEnd"/>
            <w:r w:rsidRPr="00507E8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7E88">
              <w:rPr>
                <w:rFonts w:cs="Times New Roman"/>
                <w:b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7654" w:type="dxa"/>
            <w:vAlign w:val="center"/>
            <w:hideMark/>
          </w:tcPr>
          <w:p w14:paraId="37A4267F" w14:textId="00B7F00F" w:rsidR="00F20CE7" w:rsidRPr="002A4579" w:rsidRDefault="00507E88" w:rsidP="002A457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07E88">
              <w:rPr>
                <w:rFonts w:cs="Times New Roman"/>
                <w:b/>
                <w:sz w:val="24"/>
                <w:szCs w:val="24"/>
              </w:rPr>
              <w:t>Техникалык</w:t>
            </w:r>
            <w:proofErr w:type="spellEnd"/>
            <w:r w:rsidRPr="00507E8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7E88">
              <w:rPr>
                <w:rFonts w:cs="Times New Roman"/>
                <w:b/>
                <w:sz w:val="24"/>
                <w:szCs w:val="24"/>
              </w:rPr>
              <w:t>шарттар</w:t>
            </w:r>
            <w:proofErr w:type="spellEnd"/>
          </w:p>
        </w:tc>
      </w:tr>
      <w:tr w:rsidR="00F20CE7" w:rsidRPr="00507E88" w14:paraId="5D94E788" w14:textId="3146CCB9" w:rsidTr="00507E88">
        <w:trPr>
          <w:trHeight w:val="2400"/>
        </w:trPr>
        <w:tc>
          <w:tcPr>
            <w:tcW w:w="1985" w:type="dxa"/>
          </w:tcPr>
          <w:p w14:paraId="5B841518" w14:textId="775E2893" w:rsidR="002A4579" w:rsidRDefault="00507E88" w:rsidP="002A4579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507E88">
              <w:rPr>
                <w:rFonts w:cs="Times New Roman"/>
                <w:sz w:val="24"/>
                <w:szCs w:val="24"/>
                <w:lang w:val="en-US"/>
              </w:rPr>
              <w:t>Компания</w:t>
            </w:r>
            <w:proofErr w:type="spellEnd"/>
            <w:r w:rsidRPr="00507E8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7E88">
              <w:rPr>
                <w:rFonts w:cs="Times New Roman"/>
                <w:sz w:val="24"/>
                <w:szCs w:val="24"/>
                <w:lang w:val="en-US"/>
              </w:rPr>
              <w:t>үчүн</w:t>
            </w:r>
            <w:proofErr w:type="spellEnd"/>
            <w:r w:rsidRPr="00507E8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7E88">
              <w:rPr>
                <w:rFonts w:cs="Times New Roman"/>
                <w:sz w:val="24"/>
                <w:szCs w:val="24"/>
                <w:lang w:val="en-US"/>
              </w:rPr>
              <w:t>талап</w:t>
            </w:r>
            <w:proofErr w:type="spellEnd"/>
          </w:p>
          <w:p w14:paraId="6976CF8B" w14:textId="77777777" w:rsidR="002A4579" w:rsidRDefault="002A4579" w:rsidP="002A4579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14:paraId="7A5F13C6" w14:textId="06B62030" w:rsidR="00F20CE7" w:rsidRPr="002A4579" w:rsidRDefault="00F20CE7" w:rsidP="002A4579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14:paraId="39476F1F" w14:textId="77777777" w:rsidR="00507E88" w:rsidRDefault="00507E88" w:rsidP="002A4579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18"/>
              <w:jc w:val="both"/>
              <w:rPr>
                <w:sz w:val="24"/>
                <w:szCs w:val="24"/>
              </w:rPr>
            </w:pPr>
            <w:proofErr w:type="spellStart"/>
            <w:r w:rsidRPr="00507E88">
              <w:rPr>
                <w:sz w:val="24"/>
                <w:szCs w:val="24"/>
              </w:rPr>
              <w:t>Ишти</w:t>
            </w:r>
            <w:proofErr w:type="spellEnd"/>
            <w:r w:rsidRPr="00507E88">
              <w:rPr>
                <w:sz w:val="24"/>
                <w:szCs w:val="24"/>
              </w:rPr>
              <w:t xml:space="preserve"> </w:t>
            </w:r>
            <w:proofErr w:type="spellStart"/>
            <w:r w:rsidRPr="00507E88">
              <w:rPr>
                <w:sz w:val="24"/>
                <w:szCs w:val="24"/>
              </w:rPr>
              <w:t>колдонуудагы</w:t>
            </w:r>
            <w:proofErr w:type="spellEnd"/>
            <w:r w:rsidRPr="00507E88">
              <w:rPr>
                <w:sz w:val="24"/>
                <w:szCs w:val="24"/>
              </w:rPr>
              <w:t xml:space="preserve"> </w:t>
            </w:r>
            <w:proofErr w:type="spellStart"/>
            <w:r w:rsidRPr="00507E88">
              <w:rPr>
                <w:sz w:val="24"/>
                <w:szCs w:val="24"/>
              </w:rPr>
              <w:t>мыйзамдардын</w:t>
            </w:r>
            <w:proofErr w:type="spellEnd"/>
            <w:r w:rsidRPr="00507E88">
              <w:rPr>
                <w:sz w:val="24"/>
                <w:szCs w:val="24"/>
              </w:rPr>
              <w:t xml:space="preserve"> </w:t>
            </w:r>
            <w:proofErr w:type="spellStart"/>
            <w:r w:rsidRPr="00507E88">
              <w:rPr>
                <w:sz w:val="24"/>
                <w:szCs w:val="24"/>
              </w:rPr>
              <w:t>талаптарына</w:t>
            </w:r>
            <w:proofErr w:type="spellEnd"/>
            <w:r w:rsidRPr="00507E88">
              <w:rPr>
                <w:sz w:val="24"/>
                <w:szCs w:val="24"/>
              </w:rPr>
              <w:t xml:space="preserve"> так </w:t>
            </w:r>
            <w:proofErr w:type="spellStart"/>
            <w:r w:rsidRPr="00507E88">
              <w:rPr>
                <w:sz w:val="24"/>
                <w:szCs w:val="24"/>
              </w:rPr>
              <w:t>ылайык</w:t>
            </w:r>
            <w:proofErr w:type="spellEnd"/>
            <w:r w:rsidRPr="00507E88">
              <w:rPr>
                <w:sz w:val="24"/>
                <w:szCs w:val="24"/>
              </w:rPr>
              <w:t xml:space="preserve"> </w:t>
            </w:r>
            <w:proofErr w:type="spellStart"/>
            <w:r w:rsidRPr="00507E88">
              <w:rPr>
                <w:sz w:val="24"/>
                <w:szCs w:val="24"/>
              </w:rPr>
              <w:t>жүргүзүү</w:t>
            </w:r>
            <w:proofErr w:type="spellEnd"/>
            <w:r w:rsidRPr="00507E88">
              <w:rPr>
                <w:sz w:val="24"/>
                <w:szCs w:val="24"/>
              </w:rPr>
              <w:t>;</w:t>
            </w:r>
          </w:p>
          <w:p w14:paraId="20BA108A" w14:textId="77777777" w:rsidR="00507E88" w:rsidRDefault="00507E88" w:rsidP="00507E88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18"/>
              <w:jc w:val="both"/>
              <w:rPr>
                <w:sz w:val="24"/>
                <w:szCs w:val="24"/>
              </w:rPr>
            </w:pPr>
            <w:proofErr w:type="spellStart"/>
            <w:r w:rsidRPr="00507E88">
              <w:rPr>
                <w:color w:val="000000"/>
                <w:sz w:val="24"/>
                <w:szCs w:val="24"/>
                <w:shd w:val="clear" w:color="auto" w:fill="FFFFFF"/>
              </w:rPr>
              <w:t>Жүктүн</w:t>
            </w:r>
            <w:proofErr w:type="spellEnd"/>
            <w:r w:rsidRPr="00507E88">
              <w:rPr>
                <w:color w:val="000000"/>
                <w:sz w:val="24"/>
                <w:szCs w:val="24"/>
                <w:shd w:val="clear" w:color="auto" w:fill="FFFFFF"/>
              </w:rPr>
              <w:t xml:space="preserve"> же кат-</w:t>
            </w:r>
            <w:proofErr w:type="spellStart"/>
            <w:r w:rsidRPr="00507E88">
              <w:rPr>
                <w:color w:val="000000"/>
                <w:sz w:val="24"/>
                <w:szCs w:val="24"/>
                <w:shd w:val="clear" w:color="auto" w:fill="FFFFFF"/>
              </w:rPr>
              <w:t>кабарлардын</w:t>
            </w:r>
            <w:proofErr w:type="spellEnd"/>
            <w:r w:rsidRPr="00507E8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7E88">
              <w:rPr>
                <w:color w:val="000000"/>
                <w:sz w:val="24"/>
                <w:szCs w:val="24"/>
                <w:shd w:val="clear" w:color="auto" w:fill="FFFFFF"/>
              </w:rPr>
              <w:t>ылдамдыгы</w:t>
            </w:r>
            <w:proofErr w:type="spellEnd"/>
            <w:r w:rsidRPr="00507E8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7E88">
              <w:rPr>
                <w:color w:val="000000"/>
                <w:sz w:val="24"/>
                <w:szCs w:val="24"/>
                <w:shd w:val="clear" w:color="auto" w:fill="FFFFFF"/>
              </w:rPr>
              <w:t>жана</w:t>
            </w:r>
            <w:proofErr w:type="spellEnd"/>
            <w:r w:rsidRPr="00507E8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7E88">
              <w:rPr>
                <w:color w:val="000000"/>
                <w:sz w:val="24"/>
                <w:szCs w:val="24"/>
                <w:shd w:val="clear" w:color="auto" w:fill="FFFFFF"/>
              </w:rPr>
              <w:t>эң</w:t>
            </w:r>
            <w:proofErr w:type="spellEnd"/>
            <w:r w:rsidRPr="00507E8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7E88">
              <w:rPr>
                <w:color w:val="000000"/>
                <w:sz w:val="24"/>
                <w:szCs w:val="24"/>
                <w:shd w:val="clear" w:color="auto" w:fill="FFFFFF"/>
              </w:rPr>
              <w:t>кыска</w:t>
            </w:r>
            <w:proofErr w:type="spellEnd"/>
            <w:r w:rsidRPr="00507E8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7E88">
              <w:rPr>
                <w:color w:val="000000"/>
                <w:sz w:val="24"/>
                <w:szCs w:val="24"/>
                <w:shd w:val="clear" w:color="auto" w:fill="FFFFFF"/>
              </w:rPr>
              <w:t>жеткирүү</w:t>
            </w:r>
            <w:proofErr w:type="spellEnd"/>
            <w:r w:rsidRPr="00507E8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7E88">
              <w:rPr>
                <w:color w:val="000000"/>
                <w:sz w:val="24"/>
                <w:szCs w:val="24"/>
                <w:shd w:val="clear" w:color="auto" w:fill="FFFFFF"/>
              </w:rPr>
              <w:t>убактысы</w:t>
            </w:r>
            <w:proofErr w:type="spellEnd"/>
            <w:r w:rsidR="00F20CE7" w:rsidRPr="002A4579">
              <w:rPr>
                <w:sz w:val="24"/>
                <w:szCs w:val="24"/>
              </w:rPr>
              <w:t>;</w:t>
            </w:r>
          </w:p>
          <w:p w14:paraId="1F62A926" w14:textId="77777777" w:rsidR="009F67CC" w:rsidRDefault="00507E88" w:rsidP="009F67CC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18"/>
              <w:jc w:val="both"/>
              <w:rPr>
                <w:sz w:val="24"/>
                <w:szCs w:val="24"/>
              </w:rPr>
            </w:pPr>
            <w:proofErr w:type="spellStart"/>
            <w:r w:rsidRPr="00507E88">
              <w:rPr>
                <w:sz w:val="24"/>
                <w:szCs w:val="24"/>
              </w:rPr>
              <w:t>Корреспонденцияны</w:t>
            </w:r>
            <w:proofErr w:type="spellEnd"/>
            <w:r w:rsidRPr="00507E88">
              <w:rPr>
                <w:sz w:val="24"/>
                <w:szCs w:val="24"/>
              </w:rPr>
              <w:t>/</w:t>
            </w:r>
            <w:proofErr w:type="spellStart"/>
            <w:r w:rsidRPr="00507E88">
              <w:rPr>
                <w:sz w:val="24"/>
                <w:szCs w:val="24"/>
              </w:rPr>
              <w:t>жүктү</w:t>
            </w:r>
            <w:proofErr w:type="spellEnd"/>
            <w:r w:rsidRPr="00507E88">
              <w:rPr>
                <w:sz w:val="24"/>
                <w:szCs w:val="24"/>
              </w:rPr>
              <w:t xml:space="preserve"> </w:t>
            </w:r>
            <w:proofErr w:type="spellStart"/>
            <w:r w:rsidRPr="00507E88">
              <w:rPr>
                <w:sz w:val="24"/>
                <w:szCs w:val="24"/>
              </w:rPr>
              <w:t>ташуу</w:t>
            </w:r>
            <w:proofErr w:type="spellEnd"/>
            <w:r w:rsidRPr="00507E88">
              <w:rPr>
                <w:sz w:val="24"/>
                <w:szCs w:val="24"/>
              </w:rPr>
              <w:t xml:space="preserve"> </w:t>
            </w:r>
            <w:proofErr w:type="spellStart"/>
            <w:r w:rsidRPr="00507E88">
              <w:rPr>
                <w:sz w:val="24"/>
                <w:szCs w:val="24"/>
              </w:rPr>
              <w:t>учурунда</w:t>
            </w:r>
            <w:proofErr w:type="spellEnd"/>
            <w:r w:rsidRPr="00507E88">
              <w:rPr>
                <w:sz w:val="24"/>
                <w:szCs w:val="24"/>
              </w:rPr>
              <w:t xml:space="preserve"> </w:t>
            </w:r>
            <w:proofErr w:type="spellStart"/>
            <w:r w:rsidRPr="00507E88">
              <w:rPr>
                <w:sz w:val="24"/>
                <w:szCs w:val="24"/>
              </w:rPr>
              <w:t>уруксатсыз</w:t>
            </w:r>
            <w:proofErr w:type="spellEnd"/>
            <w:r w:rsidRPr="00507E88">
              <w:rPr>
                <w:sz w:val="24"/>
                <w:szCs w:val="24"/>
              </w:rPr>
              <w:t xml:space="preserve"> </w:t>
            </w:r>
            <w:proofErr w:type="spellStart"/>
            <w:r w:rsidRPr="00507E88">
              <w:rPr>
                <w:sz w:val="24"/>
                <w:szCs w:val="24"/>
              </w:rPr>
              <w:t>кирүүдөн</w:t>
            </w:r>
            <w:proofErr w:type="spellEnd"/>
            <w:r w:rsidRPr="00507E88">
              <w:rPr>
                <w:sz w:val="24"/>
                <w:szCs w:val="24"/>
              </w:rPr>
              <w:t xml:space="preserve"> </w:t>
            </w:r>
            <w:proofErr w:type="spellStart"/>
            <w:r w:rsidRPr="00507E88">
              <w:rPr>
                <w:sz w:val="24"/>
                <w:szCs w:val="24"/>
              </w:rPr>
              <w:t>коргоо</w:t>
            </w:r>
            <w:proofErr w:type="spellEnd"/>
            <w:r w:rsidRPr="00507E88">
              <w:rPr>
                <w:sz w:val="24"/>
                <w:szCs w:val="24"/>
              </w:rPr>
              <w:t xml:space="preserve"> </w:t>
            </w:r>
            <w:proofErr w:type="spellStart"/>
            <w:r w:rsidRPr="00507E88">
              <w:rPr>
                <w:sz w:val="24"/>
                <w:szCs w:val="24"/>
              </w:rPr>
              <w:t>үчүн</w:t>
            </w:r>
            <w:proofErr w:type="spellEnd"/>
            <w:r w:rsidRPr="00507E88">
              <w:rPr>
                <w:sz w:val="24"/>
                <w:szCs w:val="24"/>
              </w:rPr>
              <w:t xml:space="preserve"> </w:t>
            </w:r>
            <w:proofErr w:type="spellStart"/>
            <w:r w:rsidRPr="00507E88">
              <w:rPr>
                <w:sz w:val="24"/>
                <w:szCs w:val="24"/>
              </w:rPr>
              <w:t>туура</w:t>
            </w:r>
            <w:proofErr w:type="spellEnd"/>
            <w:r w:rsidRPr="00507E88">
              <w:rPr>
                <w:sz w:val="24"/>
                <w:szCs w:val="24"/>
              </w:rPr>
              <w:t xml:space="preserve"> </w:t>
            </w:r>
            <w:proofErr w:type="spellStart"/>
            <w:r w:rsidRPr="00507E88">
              <w:rPr>
                <w:sz w:val="24"/>
                <w:szCs w:val="24"/>
              </w:rPr>
              <w:t>таңгактоо</w:t>
            </w:r>
            <w:proofErr w:type="spellEnd"/>
            <w:r w:rsidRPr="00507E88">
              <w:rPr>
                <w:sz w:val="24"/>
                <w:szCs w:val="24"/>
              </w:rPr>
              <w:t xml:space="preserve"> </w:t>
            </w:r>
            <w:proofErr w:type="spellStart"/>
            <w:r w:rsidRPr="00507E88">
              <w:rPr>
                <w:sz w:val="24"/>
                <w:szCs w:val="24"/>
              </w:rPr>
              <w:t>үчүн</w:t>
            </w:r>
            <w:proofErr w:type="spellEnd"/>
            <w:r w:rsidRPr="00507E88">
              <w:rPr>
                <w:sz w:val="24"/>
                <w:szCs w:val="24"/>
              </w:rPr>
              <w:t xml:space="preserve"> зарыл </w:t>
            </w:r>
            <w:proofErr w:type="spellStart"/>
            <w:r w:rsidRPr="00507E88">
              <w:rPr>
                <w:sz w:val="24"/>
                <w:szCs w:val="24"/>
              </w:rPr>
              <w:t>чараларды</w:t>
            </w:r>
            <w:proofErr w:type="spellEnd"/>
            <w:r w:rsidRPr="00507E88">
              <w:rPr>
                <w:sz w:val="24"/>
                <w:szCs w:val="24"/>
              </w:rPr>
              <w:t xml:space="preserve"> </w:t>
            </w:r>
            <w:proofErr w:type="spellStart"/>
            <w:r w:rsidRPr="00507E88">
              <w:rPr>
                <w:sz w:val="24"/>
                <w:szCs w:val="24"/>
              </w:rPr>
              <w:t>көрүү</w:t>
            </w:r>
            <w:proofErr w:type="spellEnd"/>
            <w:r w:rsidRPr="00507E88">
              <w:rPr>
                <w:sz w:val="24"/>
                <w:szCs w:val="24"/>
              </w:rPr>
              <w:t>;</w:t>
            </w:r>
          </w:p>
          <w:p w14:paraId="4486BF5A" w14:textId="77777777" w:rsidR="009F67CC" w:rsidRDefault="00507E88" w:rsidP="009F67CC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18"/>
              <w:jc w:val="both"/>
              <w:rPr>
                <w:sz w:val="24"/>
                <w:szCs w:val="24"/>
              </w:rPr>
            </w:pPr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Маалыматтык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колдоо</w:t>
            </w:r>
            <w:proofErr w:type="spellEnd"/>
            <w:r w:rsidRPr="009F67CC">
              <w:rPr>
                <w:sz w:val="24"/>
                <w:szCs w:val="24"/>
              </w:rPr>
              <w:t>;</w:t>
            </w:r>
          </w:p>
          <w:p w14:paraId="4054AA75" w14:textId="77777777" w:rsidR="009F67CC" w:rsidRDefault="00507E88" w:rsidP="009F67CC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18"/>
              <w:jc w:val="both"/>
              <w:rPr>
                <w:sz w:val="24"/>
                <w:szCs w:val="24"/>
              </w:rPr>
            </w:pPr>
            <w:proofErr w:type="spellStart"/>
            <w:r w:rsidRPr="009F67CC">
              <w:rPr>
                <w:sz w:val="24"/>
                <w:szCs w:val="24"/>
              </w:rPr>
              <w:t>Документтерди</w:t>
            </w:r>
            <w:proofErr w:type="spellEnd"/>
            <w:r w:rsidRPr="009F67CC">
              <w:rPr>
                <w:sz w:val="24"/>
                <w:szCs w:val="24"/>
              </w:rPr>
              <w:t xml:space="preserve"> тез </w:t>
            </w:r>
            <w:proofErr w:type="spellStart"/>
            <w:r w:rsidRPr="009F67CC">
              <w:rPr>
                <w:sz w:val="24"/>
                <w:szCs w:val="24"/>
              </w:rPr>
              <w:t>алуу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жана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дарек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ээсине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жеке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жеткирүү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мүмкүнчүлүгү</w:t>
            </w:r>
            <w:proofErr w:type="spellEnd"/>
            <w:r w:rsidRPr="009F67CC">
              <w:rPr>
                <w:sz w:val="24"/>
                <w:szCs w:val="24"/>
              </w:rPr>
              <w:t>;</w:t>
            </w:r>
          </w:p>
          <w:p w14:paraId="4899158B" w14:textId="77777777" w:rsidR="009F67CC" w:rsidRDefault="00507E88" w:rsidP="009F67CC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18"/>
              <w:jc w:val="both"/>
              <w:rPr>
                <w:sz w:val="24"/>
                <w:szCs w:val="24"/>
              </w:rPr>
            </w:pPr>
            <w:proofErr w:type="spellStart"/>
            <w:r w:rsidRPr="009F67CC">
              <w:rPr>
                <w:sz w:val="24"/>
                <w:szCs w:val="24"/>
              </w:rPr>
              <w:t>Кызмат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көрсөтүүлөрдүн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жеткиликтүү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баасы</w:t>
            </w:r>
            <w:proofErr w:type="spellEnd"/>
            <w:r w:rsidRPr="009F67CC">
              <w:rPr>
                <w:sz w:val="24"/>
                <w:szCs w:val="24"/>
              </w:rPr>
              <w:t>;</w:t>
            </w:r>
          </w:p>
          <w:p w14:paraId="5D2ACC17" w14:textId="77777777" w:rsidR="009F67CC" w:rsidRDefault="00507E88" w:rsidP="009F67CC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18"/>
              <w:jc w:val="both"/>
              <w:rPr>
                <w:sz w:val="24"/>
                <w:szCs w:val="24"/>
              </w:rPr>
            </w:pPr>
            <w:proofErr w:type="spellStart"/>
            <w:r w:rsidRPr="009F67CC">
              <w:rPr>
                <w:sz w:val="24"/>
                <w:szCs w:val="24"/>
              </w:rPr>
              <w:t>Корреспонденцияларды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шашылыш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жеткирүү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боюнча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кызматтардын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болушу</w:t>
            </w:r>
            <w:proofErr w:type="spellEnd"/>
            <w:r w:rsidRPr="009F67CC">
              <w:rPr>
                <w:sz w:val="24"/>
                <w:szCs w:val="24"/>
              </w:rPr>
              <w:t>;</w:t>
            </w:r>
          </w:p>
          <w:p w14:paraId="520B496E" w14:textId="0A2233D3" w:rsidR="00F20CE7" w:rsidRPr="009F67CC" w:rsidRDefault="00507E88" w:rsidP="009F67CC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18"/>
              <w:jc w:val="both"/>
              <w:rPr>
                <w:sz w:val="24"/>
                <w:szCs w:val="24"/>
              </w:rPr>
            </w:pPr>
            <w:proofErr w:type="spellStart"/>
            <w:r w:rsidRPr="009F67CC">
              <w:rPr>
                <w:sz w:val="24"/>
                <w:szCs w:val="24"/>
              </w:rPr>
              <w:t>Негизги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багыттар</w:t>
            </w:r>
            <w:proofErr w:type="spellEnd"/>
            <w:r w:rsidRPr="009F67CC">
              <w:rPr>
                <w:sz w:val="24"/>
                <w:szCs w:val="24"/>
              </w:rPr>
              <w:t xml:space="preserve"> – КМШ </w:t>
            </w:r>
            <w:proofErr w:type="spellStart"/>
            <w:r w:rsidRPr="009F67CC">
              <w:rPr>
                <w:sz w:val="24"/>
                <w:szCs w:val="24"/>
              </w:rPr>
              <w:t>өлкөлөрүнөн</w:t>
            </w:r>
            <w:proofErr w:type="spellEnd"/>
            <w:r w:rsidRPr="009F67CC">
              <w:rPr>
                <w:sz w:val="24"/>
                <w:szCs w:val="24"/>
              </w:rPr>
              <w:t xml:space="preserve"> – Москва (РФ), Минск (Беларусь), Алматы, Астана (РК), Ташкент (</w:t>
            </w:r>
            <w:proofErr w:type="spellStart"/>
            <w:r w:rsidRPr="009F67CC">
              <w:rPr>
                <w:sz w:val="24"/>
                <w:szCs w:val="24"/>
              </w:rPr>
              <w:t>Өзбекстан</w:t>
            </w:r>
            <w:proofErr w:type="spellEnd"/>
            <w:r w:rsidRPr="009F67CC">
              <w:rPr>
                <w:sz w:val="24"/>
                <w:szCs w:val="24"/>
              </w:rPr>
              <w:t>), Душанбе (</w:t>
            </w:r>
            <w:proofErr w:type="spellStart"/>
            <w:r w:rsidRPr="009F67CC">
              <w:rPr>
                <w:sz w:val="24"/>
                <w:szCs w:val="24"/>
              </w:rPr>
              <w:t>Тажикстан</w:t>
            </w:r>
            <w:proofErr w:type="spellEnd"/>
            <w:r w:rsidRPr="009F67CC">
              <w:rPr>
                <w:sz w:val="24"/>
                <w:szCs w:val="24"/>
              </w:rPr>
              <w:t xml:space="preserve">), Ереван (Армения) </w:t>
            </w:r>
            <w:proofErr w:type="spellStart"/>
            <w:r w:rsidRPr="009F67CC">
              <w:rPr>
                <w:sz w:val="24"/>
                <w:szCs w:val="24"/>
              </w:rPr>
              <w:t>ж.б</w:t>
            </w:r>
            <w:proofErr w:type="spellEnd"/>
            <w:r w:rsidRPr="009F67CC">
              <w:rPr>
                <w:sz w:val="24"/>
                <w:szCs w:val="24"/>
              </w:rPr>
              <w:t xml:space="preserve">. </w:t>
            </w:r>
            <w:proofErr w:type="spellStart"/>
            <w:r w:rsidRPr="009F67CC">
              <w:rPr>
                <w:sz w:val="24"/>
                <w:szCs w:val="24"/>
              </w:rPr>
              <w:t>Алыскы</w:t>
            </w:r>
            <w:proofErr w:type="spellEnd"/>
            <w:r w:rsidRPr="009F67CC">
              <w:rPr>
                <w:sz w:val="24"/>
                <w:szCs w:val="24"/>
              </w:rPr>
              <w:t xml:space="preserve"> чет </w:t>
            </w:r>
            <w:proofErr w:type="spellStart"/>
            <w:r w:rsidRPr="009F67CC">
              <w:rPr>
                <w:sz w:val="24"/>
                <w:szCs w:val="24"/>
              </w:rPr>
              <w:t>өлкөлөрдө</w:t>
            </w:r>
            <w:proofErr w:type="spellEnd"/>
            <w:r w:rsidRPr="009F67CC">
              <w:rPr>
                <w:sz w:val="24"/>
                <w:szCs w:val="24"/>
              </w:rPr>
              <w:t xml:space="preserve"> – Париж (Франция</w:t>
            </w:r>
            <w:proofErr w:type="gramStart"/>
            <w:r w:rsidRPr="009F67CC">
              <w:rPr>
                <w:sz w:val="24"/>
                <w:szCs w:val="24"/>
              </w:rPr>
              <w:t>) )</w:t>
            </w:r>
            <w:proofErr w:type="gramEnd"/>
            <w:r w:rsidRPr="009F67CC">
              <w:rPr>
                <w:sz w:val="24"/>
                <w:szCs w:val="24"/>
              </w:rPr>
              <w:t xml:space="preserve">, Нидерланды, Рига (Латвия) </w:t>
            </w:r>
            <w:proofErr w:type="spellStart"/>
            <w:r w:rsidRPr="009F67CC">
              <w:rPr>
                <w:sz w:val="24"/>
                <w:szCs w:val="24"/>
              </w:rPr>
              <w:t>ж.б</w:t>
            </w:r>
            <w:proofErr w:type="spellEnd"/>
            <w:r w:rsidRPr="009F67CC">
              <w:rPr>
                <w:sz w:val="24"/>
                <w:szCs w:val="24"/>
              </w:rPr>
              <w:t>.</w:t>
            </w:r>
          </w:p>
        </w:tc>
      </w:tr>
      <w:tr w:rsidR="002A4579" w:rsidRPr="002A4579" w14:paraId="7414A4D1" w14:textId="77777777" w:rsidTr="00507E88">
        <w:trPr>
          <w:trHeight w:val="527"/>
        </w:trPr>
        <w:tc>
          <w:tcPr>
            <w:tcW w:w="1985" w:type="dxa"/>
            <w:vAlign w:val="center"/>
          </w:tcPr>
          <w:p w14:paraId="0D8ECE3D" w14:textId="07777199" w:rsidR="002A4579" w:rsidRPr="002A4579" w:rsidRDefault="009F67CC" w:rsidP="002A457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9F67CC">
              <w:rPr>
                <w:sz w:val="24"/>
                <w:szCs w:val="24"/>
              </w:rPr>
              <w:t>Иштин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максаты</w:t>
            </w:r>
            <w:proofErr w:type="spellEnd"/>
          </w:p>
        </w:tc>
        <w:tc>
          <w:tcPr>
            <w:tcW w:w="7654" w:type="dxa"/>
            <w:vAlign w:val="center"/>
          </w:tcPr>
          <w:p w14:paraId="3A8AA625" w14:textId="40D0CBBB" w:rsidR="002A4579" w:rsidRPr="002A4579" w:rsidRDefault="009F67CC" w:rsidP="002A4579">
            <w:pPr>
              <w:pStyle w:val="a4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11" w:hanging="283"/>
              <w:jc w:val="both"/>
              <w:rPr>
                <w:sz w:val="24"/>
                <w:szCs w:val="24"/>
              </w:rPr>
            </w:pPr>
            <w:r w:rsidRPr="009F67CC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БАПБ</w:t>
            </w:r>
            <w:r w:rsidRPr="009F67CC">
              <w:rPr>
                <w:rFonts w:eastAsia="Calibri"/>
                <w:sz w:val="24"/>
                <w:szCs w:val="24"/>
              </w:rPr>
              <w:t xml:space="preserve">» </w:t>
            </w:r>
            <w:proofErr w:type="spellStart"/>
            <w:r w:rsidRPr="009F67CC">
              <w:rPr>
                <w:rFonts w:eastAsia="Calibri"/>
                <w:sz w:val="24"/>
                <w:szCs w:val="24"/>
              </w:rPr>
              <w:t>ЖАКтын</w:t>
            </w:r>
            <w:proofErr w:type="spellEnd"/>
            <w:r w:rsidRPr="009F67C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rFonts w:eastAsia="Calibri"/>
                <w:sz w:val="24"/>
                <w:szCs w:val="24"/>
              </w:rPr>
              <w:t>корреспонденцияларын</w:t>
            </w:r>
            <w:proofErr w:type="spellEnd"/>
            <w:r w:rsidRPr="009F67CC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9F67CC">
              <w:rPr>
                <w:rFonts w:eastAsia="Calibri"/>
                <w:sz w:val="24"/>
                <w:szCs w:val="24"/>
              </w:rPr>
              <w:t>документтерин</w:t>
            </w:r>
            <w:proofErr w:type="spellEnd"/>
            <w:r w:rsidRPr="009F67CC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9F67CC">
              <w:rPr>
                <w:rFonts w:eastAsia="Calibri"/>
                <w:sz w:val="24"/>
                <w:szCs w:val="24"/>
              </w:rPr>
              <w:t>жүктөрүн</w:t>
            </w:r>
            <w:proofErr w:type="spellEnd"/>
            <w:r w:rsidRPr="009F67CC">
              <w:rPr>
                <w:rFonts w:eastAsia="Calibri"/>
                <w:sz w:val="24"/>
                <w:szCs w:val="24"/>
              </w:rPr>
              <w:t xml:space="preserve"> КМШ </w:t>
            </w:r>
            <w:proofErr w:type="spellStart"/>
            <w:r w:rsidRPr="009F67CC">
              <w:rPr>
                <w:rFonts w:eastAsia="Calibri"/>
                <w:sz w:val="24"/>
                <w:szCs w:val="24"/>
              </w:rPr>
              <w:t>өлкөлөрүнө</w:t>
            </w:r>
            <w:proofErr w:type="spellEnd"/>
            <w:r w:rsidRPr="009F67CC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9F67CC">
              <w:rPr>
                <w:rFonts w:eastAsia="Calibri"/>
                <w:sz w:val="24"/>
                <w:szCs w:val="24"/>
              </w:rPr>
              <w:t>алыскы</w:t>
            </w:r>
            <w:proofErr w:type="spellEnd"/>
            <w:r w:rsidRPr="009F67CC">
              <w:rPr>
                <w:rFonts w:eastAsia="Calibri"/>
                <w:sz w:val="24"/>
                <w:szCs w:val="24"/>
              </w:rPr>
              <w:t xml:space="preserve"> чет </w:t>
            </w:r>
            <w:proofErr w:type="spellStart"/>
            <w:r w:rsidRPr="009F67CC">
              <w:rPr>
                <w:rFonts w:eastAsia="Calibri"/>
                <w:sz w:val="24"/>
                <w:szCs w:val="24"/>
              </w:rPr>
              <w:t>мамлекеттерге</w:t>
            </w:r>
            <w:proofErr w:type="spellEnd"/>
            <w:r w:rsidRPr="009F67C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rFonts w:eastAsia="Calibri"/>
                <w:sz w:val="24"/>
                <w:szCs w:val="24"/>
              </w:rPr>
              <w:t>жана</w:t>
            </w:r>
            <w:proofErr w:type="spellEnd"/>
            <w:r w:rsidRPr="009F67CC">
              <w:rPr>
                <w:rFonts w:eastAsia="Calibri"/>
                <w:sz w:val="24"/>
                <w:szCs w:val="24"/>
              </w:rPr>
              <w:t xml:space="preserve"> Кыргыз </w:t>
            </w:r>
            <w:proofErr w:type="spellStart"/>
            <w:r w:rsidRPr="009F67CC">
              <w:rPr>
                <w:rFonts w:eastAsia="Calibri"/>
                <w:sz w:val="24"/>
                <w:szCs w:val="24"/>
              </w:rPr>
              <w:t>Республикасынын</w:t>
            </w:r>
            <w:proofErr w:type="spellEnd"/>
            <w:r w:rsidRPr="009F67C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rFonts w:eastAsia="Calibri"/>
                <w:sz w:val="24"/>
                <w:szCs w:val="24"/>
              </w:rPr>
              <w:t>региондоруна</w:t>
            </w:r>
            <w:proofErr w:type="spellEnd"/>
            <w:r w:rsidRPr="009F67C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rFonts w:eastAsia="Calibri"/>
                <w:sz w:val="24"/>
                <w:szCs w:val="24"/>
              </w:rPr>
              <w:t>жеткирүү</w:t>
            </w:r>
            <w:proofErr w:type="spellEnd"/>
            <w:r w:rsidRPr="009F67CC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Pr="009F67CC">
              <w:rPr>
                <w:rFonts w:eastAsia="Calibri"/>
                <w:sz w:val="24"/>
                <w:szCs w:val="24"/>
              </w:rPr>
              <w:t>негизги</w:t>
            </w:r>
            <w:proofErr w:type="spellEnd"/>
            <w:r w:rsidRPr="009F67C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rFonts w:eastAsia="Calibri"/>
                <w:sz w:val="24"/>
                <w:szCs w:val="24"/>
              </w:rPr>
              <w:t>багыттары</w:t>
            </w:r>
            <w:proofErr w:type="spellEnd"/>
            <w:r w:rsidRPr="009F67CC">
              <w:rPr>
                <w:rFonts w:eastAsia="Calibri"/>
                <w:sz w:val="24"/>
                <w:szCs w:val="24"/>
              </w:rPr>
              <w:t xml:space="preserve"> – КМШ </w:t>
            </w:r>
            <w:proofErr w:type="spellStart"/>
            <w:r w:rsidRPr="009F67CC">
              <w:rPr>
                <w:rFonts w:eastAsia="Calibri"/>
                <w:sz w:val="24"/>
                <w:szCs w:val="24"/>
              </w:rPr>
              <w:t>өлкөлөрүнөн</w:t>
            </w:r>
            <w:proofErr w:type="spellEnd"/>
            <w:r w:rsidRPr="009F67CC">
              <w:rPr>
                <w:rFonts w:eastAsia="Calibri"/>
                <w:sz w:val="24"/>
                <w:szCs w:val="24"/>
              </w:rPr>
              <w:t xml:space="preserve"> – Москва (РФ), Минск (Беларусь), Алматы, Астана </w:t>
            </w:r>
            <w:proofErr w:type="gramStart"/>
            <w:r w:rsidRPr="009F67CC">
              <w:rPr>
                <w:rFonts w:eastAsia="Calibri"/>
                <w:sz w:val="24"/>
                <w:szCs w:val="24"/>
              </w:rPr>
              <w:t>( РК</w:t>
            </w:r>
            <w:proofErr w:type="gramEnd"/>
            <w:r w:rsidRPr="009F67CC">
              <w:rPr>
                <w:rFonts w:eastAsia="Calibri"/>
                <w:sz w:val="24"/>
                <w:szCs w:val="24"/>
              </w:rPr>
              <w:t>), Ташкент (</w:t>
            </w:r>
            <w:proofErr w:type="spellStart"/>
            <w:r w:rsidRPr="009F67CC">
              <w:rPr>
                <w:rFonts w:eastAsia="Calibri"/>
                <w:sz w:val="24"/>
                <w:szCs w:val="24"/>
              </w:rPr>
              <w:t>Өзбекстан</w:t>
            </w:r>
            <w:proofErr w:type="spellEnd"/>
            <w:r w:rsidRPr="009F67CC">
              <w:rPr>
                <w:rFonts w:eastAsia="Calibri"/>
                <w:sz w:val="24"/>
                <w:szCs w:val="24"/>
              </w:rPr>
              <w:t xml:space="preserve"> ), Душанбе (</w:t>
            </w:r>
            <w:proofErr w:type="spellStart"/>
            <w:r w:rsidRPr="009F67CC">
              <w:rPr>
                <w:rFonts w:eastAsia="Calibri"/>
                <w:sz w:val="24"/>
                <w:szCs w:val="24"/>
              </w:rPr>
              <w:t>Тажикстан</w:t>
            </w:r>
            <w:proofErr w:type="spellEnd"/>
            <w:r w:rsidRPr="009F67CC">
              <w:rPr>
                <w:rFonts w:eastAsia="Calibri"/>
                <w:sz w:val="24"/>
                <w:szCs w:val="24"/>
              </w:rPr>
              <w:t xml:space="preserve">), Ереван (Армения) </w:t>
            </w:r>
            <w:proofErr w:type="spellStart"/>
            <w:r w:rsidRPr="009F67CC">
              <w:rPr>
                <w:rFonts w:eastAsia="Calibri"/>
                <w:sz w:val="24"/>
                <w:szCs w:val="24"/>
              </w:rPr>
              <w:t>ж.б</w:t>
            </w:r>
            <w:proofErr w:type="spellEnd"/>
            <w:r w:rsidRPr="009F67CC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9F67CC">
              <w:rPr>
                <w:rFonts w:eastAsia="Calibri"/>
                <w:sz w:val="24"/>
                <w:szCs w:val="24"/>
              </w:rPr>
              <w:t>Алыскы</w:t>
            </w:r>
            <w:proofErr w:type="spellEnd"/>
            <w:r w:rsidRPr="009F67CC">
              <w:rPr>
                <w:rFonts w:eastAsia="Calibri"/>
                <w:sz w:val="24"/>
                <w:szCs w:val="24"/>
              </w:rPr>
              <w:t xml:space="preserve"> чет </w:t>
            </w:r>
            <w:proofErr w:type="spellStart"/>
            <w:r w:rsidRPr="009F67CC">
              <w:rPr>
                <w:rFonts w:eastAsia="Calibri"/>
                <w:sz w:val="24"/>
                <w:szCs w:val="24"/>
              </w:rPr>
              <w:t>өлкөлөрдө</w:t>
            </w:r>
            <w:proofErr w:type="spellEnd"/>
            <w:r w:rsidRPr="009F67CC">
              <w:rPr>
                <w:rFonts w:eastAsia="Calibri"/>
                <w:sz w:val="24"/>
                <w:szCs w:val="24"/>
              </w:rPr>
              <w:t xml:space="preserve"> – Париж (Франция), Нидерланды, Рига (Латвия </w:t>
            </w:r>
            <w:proofErr w:type="spellStart"/>
            <w:r w:rsidRPr="009F67CC">
              <w:rPr>
                <w:rFonts w:eastAsia="Calibri"/>
                <w:sz w:val="24"/>
                <w:szCs w:val="24"/>
              </w:rPr>
              <w:t>ж.б</w:t>
            </w:r>
            <w:proofErr w:type="spellEnd"/>
            <w:r w:rsidRPr="009F67CC">
              <w:rPr>
                <w:rFonts w:eastAsia="Calibri"/>
                <w:sz w:val="24"/>
                <w:szCs w:val="24"/>
              </w:rPr>
              <w:t>.)</w:t>
            </w:r>
          </w:p>
        </w:tc>
      </w:tr>
      <w:tr w:rsidR="002A4579" w:rsidRPr="002A4579" w14:paraId="5893F77A" w14:textId="77777777" w:rsidTr="00507E88">
        <w:trPr>
          <w:trHeight w:val="527"/>
        </w:trPr>
        <w:tc>
          <w:tcPr>
            <w:tcW w:w="1985" w:type="dxa"/>
            <w:vAlign w:val="center"/>
          </w:tcPr>
          <w:p w14:paraId="01E3DCD0" w14:textId="5D048BA9" w:rsidR="002A4579" w:rsidRPr="002A4579" w:rsidRDefault="009F67CC" w:rsidP="002A457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9F67CC">
              <w:rPr>
                <w:sz w:val="24"/>
                <w:szCs w:val="24"/>
              </w:rPr>
              <w:lastRenderedPageBreak/>
              <w:t>Ишти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тапшыруунун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жана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кабыл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алуунун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тартиби</w:t>
            </w:r>
            <w:proofErr w:type="spellEnd"/>
          </w:p>
        </w:tc>
        <w:tc>
          <w:tcPr>
            <w:tcW w:w="7654" w:type="dxa"/>
            <w:vAlign w:val="center"/>
          </w:tcPr>
          <w:p w14:paraId="534F726A" w14:textId="77BD8E4E" w:rsidR="009F67CC" w:rsidRPr="009F67CC" w:rsidRDefault="009F67CC" w:rsidP="009F67CC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F67CC">
              <w:rPr>
                <w:sz w:val="24"/>
                <w:szCs w:val="24"/>
              </w:rPr>
              <w:t>Иш</w:t>
            </w:r>
            <w:proofErr w:type="spellEnd"/>
            <w:r w:rsidRPr="009F67CC">
              <w:rPr>
                <w:sz w:val="24"/>
                <w:szCs w:val="24"/>
              </w:rPr>
              <w:t xml:space="preserve"> ая</w:t>
            </w:r>
            <w:proofErr w:type="spellStart"/>
            <w:r w:rsidRPr="009F67CC">
              <w:rPr>
                <w:sz w:val="24"/>
                <w:szCs w:val="24"/>
              </w:rPr>
              <w:t>ктагандан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кийин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заказчыга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иштин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аяктагандыгы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тууралуу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күбөлүктөрдү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берүүгө</w:t>
            </w:r>
            <w:proofErr w:type="spellEnd"/>
            <w:r w:rsidRPr="009F67CC">
              <w:rPr>
                <w:sz w:val="24"/>
                <w:szCs w:val="24"/>
              </w:rPr>
              <w:t>;</w:t>
            </w:r>
          </w:p>
          <w:p w14:paraId="1D9AD96D" w14:textId="07D0B812" w:rsidR="002A4579" w:rsidRPr="002A4579" w:rsidRDefault="009F67CC" w:rsidP="009F67CC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F67CC">
              <w:rPr>
                <w:sz w:val="24"/>
                <w:szCs w:val="24"/>
              </w:rPr>
              <w:t>Иш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аяктагандан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кийин</w:t>
            </w:r>
            <w:proofErr w:type="spellEnd"/>
            <w:r w:rsidRPr="009F67CC">
              <w:rPr>
                <w:sz w:val="24"/>
                <w:szCs w:val="24"/>
              </w:rPr>
              <w:t xml:space="preserve"> 10 </w:t>
            </w:r>
            <w:proofErr w:type="spellStart"/>
            <w:r w:rsidRPr="009F67CC">
              <w:rPr>
                <w:sz w:val="24"/>
                <w:szCs w:val="24"/>
              </w:rPr>
              <w:t>жумушчу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күндүн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ичинде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электрондук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эсеп-фактураларды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берүү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менен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иштин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аяктагандыгы</w:t>
            </w:r>
            <w:proofErr w:type="spellEnd"/>
            <w:r w:rsidRPr="009F67CC">
              <w:rPr>
                <w:sz w:val="24"/>
                <w:szCs w:val="24"/>
              </w:rPr>
              <w:t xml:space="preserve"> </w:t>
            </w:r>
            <w:proofErr w:type="spellStart"/>
            <w:r w:rsidRPr="009F67CC">
              <w:rPr>
                <w:sz w:val="24"/>
                <w:szCs w:val="24"/>
              </w:rPr>
              <w:t>жөнүндө</w:t>
            </w:r>
            <w:proofErr w:type="spellEnd"/>
            <w:r w:rsidRPr="009F67CC">
              <w:rPr>
                <w:sz w:val="24"/>
                <w:szCs w:val="24"/>
              </w:rPr>
              <w:t xml:space="preserve"> акт </w:t>
            </w:r>
            <w:proofErr w:type="spellStart"/>
            <w:r w:rsidRPr="009F67CC">
              <w:rPr>
                <w:sz w:val="24"/>
                <w:szCs w:val="24"/>
              </w:rPr>
              <w:t>түзүлөт</w:t>
            </w:r>
            <w:proofErr w:type="spellEnd"/>
            <w:r w:rsidRPr="009F67CC">
              <w:rPr>
                <w:sz w:val="24"/>
                <w:szCs w:val="24"/>
              </w:rPr>
              <w:t>.</w:t>
            </w:r>
          </w:p>
        </w:tc>
      </w:tr>
    </w:tbl>
    <w:p w14:paraId="697FD550" w14:textId="77777777" w:rsidR="009F67CC" w:rsidRDefault="009F67CC" w:rsidP="009F67CC">
      <w:pPr>
        <w:pStyle w:val="a4"/>
        <w:spacing w:after="0" w:line="360" w:lineRule="auto"/>
        <w:ind w:left="426"/>
        <w:jc w:val="both"/>
        <w:rPr>
          <w:b/>
          <w:sz w:val="24"/>
          <w:szCs w:val="24"/>
        </w:rPr>
      </w:pPr>
    </w:p>
    <w:p w14:paraId="3B130877" w14:textId="64389382" w:rsidR="009F67CC" w:rsidRPr="009F67CC" w:rsidRDefault="009F67CC" w:rsidP="009F67CC">
      <w:pPr>
        <w:pStyle w:val="a4"/>
        <w:spacing w:after="0" w:line="360" w:lineRule="auto"/>
        <w:ind w:left="426"/>
        <w:jc w:val="both"/>
        <w:rPr>
          <w:sz w:val="24"/>
          <w:szCs w:val="24"/>
        </w:rPr>
      </w:pPr>
      <w:r w:rsidRPr="009F67CC">
        <w:rPr>
          <w:b/>
          <w:sz w:val="24"/>
          <w:szCs w:val="24"/>
        </w:rPr>
        <w:t xml:space="preserve">Квалификация </w:t>
      </w:r>
      <w:proofErr w:type="spellStart"/>
      <w:r w:rsidRPr="009F67CC">
        <w:rPr>
          <w:b/>
          <w:sz w:val="24"/>
          <w:szCs w:val="24"/>
        </w:rPr>
        <w:t>жана</w:t>
      </w:r>
      <w:proofErr w:type="spellEnd"/>
      <w:r w:rsidRPr="009F67CC">
        <w:rPr>
          <w:b/>
          <w:sz w:val="24"/>
          <w:szCs w:val="24"/>
        </w:rPr>
        <w:t xml:space="preserve"> башка </w:t>
      </w:r>
      <w:proofErr w:type="spellStart"/>
      <w:r w:rsidRPr="009F67CC">
        <w:rPr>
          <w:b/>
          <w:sz w:val="24"/>
          <w:szCs w:val="24"/>
        </w:rPr>
        <w:t>талаптар</w:t>
      </w:r>
      <w:proofErr w:type="spellEnd"/>
      <w:r w:rsidRPr="009F67CC">
        <w:rPr>
          <w:b/>
          <w:sz w:val="24"/>
          <w:szCs w:val="24"/>
        </w:rPr>
        <w:t>:</w:t>
      </w:r>
    </w:p>
    <w:p w14:paraId="149309A3" w14:textId="77777777" w:rsidR="009F67CC" w:rsidRPr="009F67CC" w:rsidRDefault="009F67CC" w:rsidP="009F67CC">
      <w:pPr>
        <w:spacing w:after="0" w:line="360" w:lineRule="auto"/>
        <w:jc w:val="both"/>
        <w:rPr>
          <w:sz w:val="24"/>
          <w:szCs w:val="24"/>
        </w:rPr>
      </w:pPr>
      <w:r w:rsidRPr="009F67CC">
        <w:rPr>
          <w:sz w:val="24"/>
          <w:szCs w:val="24"/>
        </w:rPr>
        <w:t xml:space="preserve">1. </w:t>
      </w:r>
      <w:proofErr w:type="spellStart"/>
      <w:r w:rsidRPr="009F67CC">
        <w:rPr>
          <w:sz w:val="24"/>
          <w:szCs w:val="24"/>
        </w:rPr>
        <w:t>Каттоо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жөнүндө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күбөлүктүн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түпнуска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сканерленген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көчүрмөсүн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берүү</w:t>
      </w:r>
      <w:proofErr w:type="spellEnd"/>
      <w:r w:rsidRPr="009F67CC">
        <w:rPr>
          <w:sz w:val="24"/>
          <w:szCs w:val="24"/>
        </w:rPr>
        <w:t>;</w:t>
      </w:r>
    </w:p>
    <w:p w14:paraId="67E57B6B" w14:textId="77777777" w:rsidR="009F67CC" w:rsidRPr="009F67CC" w:rsidRDefault="009F67CC" w:rsidP="009F67CC">
      <w:pPr>
        <w:spacing w:after="0" w:line="360" w:lineRule="auto"/>
        <w:jc w:val="both"/>
        <w:rPr>
          <w:sz w:val="24"/>
          <w:szCs w:val="24"/>
        </w:rPr>
      </w:pPr>
      <w:r w:rsidRPr="009F67CC">
        <w:rPr>
          <w:sz w:val="24"/>
          <w:szCs w:val="24"/>
        </w:rPr>
        <w:t xml:space="preserve">2. </w:t>
      </w:r>
      <w:proofErr w:type="spellStart"/>
      <w:r w:rsidRPr="009F67CC">
        <w:rPr>
          <w:sz w:val="24"/>
          <w:szCs w:val="24"/>
        </w:rPr>
        <w:t>Уставдын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түп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нускасынын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сканерден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өткөн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көчүрмөсүн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берүү</w:t>
      </w:r>
      <w:proofErr w:type="spellEnd"/>
      <w:r w:rsidRPr="009F67CC">
        <w:rPr>
          <w:sz w:val="24"/>
          <w:szCs w:val="24"/>
        </w:rPr>
        <w:t>;</w:t>
      </w:r>
    </w:p>
    <w:p w14:paraId="69BCA377" w14:textId="77777777" w:rsidR="009F67CC" w:rsidRPr="009F67CC" w:rsidRDefault="009F67CC" w:rsidP="009F67CC">
      <w:pPr>
        <w:spacing w:after="0" w:line="360" w:lineRule="auto"/>
        <w:jc w:val="both"/>
        <w:rPr>
          <w:sz w:val="24"/>
          <w:szCs w:val="24"/>
        </w:rPr>
      </w:pPr>
      <w:r w:rsidRPr="009F67CC">
        <w:rPr>
          <w:sz w:val="24"/>
          <w:szCs w:val="24"/>
        </w:rPr>
        <w:t xml:space="preserve">3. </w:t>
      </w:r>
      <w:proofErr w:type="spellStart"/>
      <w:r w:rsidRPr="009F67CC">
        <w:rPr>
          <w:sz w:val="24"/>
          <w:szCs w:val="24"/>
        </w:rPr>
        <w:t>Тааныштыгынын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жоктугу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жөнүндө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жазуу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жүзүндөгү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ырастоону</w:t>
      </w:r>
      <w:proofErr w:type="spellEnd"/>
      <w:r w:rsidRPr="009F67CC">
        <w:rPr>
          <w:sz w:val="24"/>
          <w:szCs w:val="24"/>
        </w:rPr>
        <w:t xml:space="preserve">, </w:t>
      </w:r>
      <w:proofErr w:type="spellStart"/>
      <w:r w:rsidRPr="009F67CC">
        <w:rPr>
          <w:sz w:val="24"/>
          <w:szCs w:val="24"/>
        </w:rPr>
        <w:t>ошондой</w:t>
      </w:r>
      <w:proofErr w:type="spellEnd"/>
      <w:r w:rsidRPr="009F67CC">
        <w:rPr>
          <w:sz w:val="24"/>
          <w:szCs w:val="24"/>
        </w:rPr>
        <w:t xml:space="preserve"> эле </w:t>
      </w:r>
      <w:proofErr w:type="spellStart"/>
      <w:r w:rsidRPr="009F67CC">
        <w:rPr>
          <w:sz w:val="24"/>
          <w:szCs w:val="24"/>
        </w:rPr>
        <w:t>алардын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бенефициардык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ээлери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жөнүндө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маалыматтарды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берүүгө</w:t>
      </w:r>
      <w:proofErr w:type="spellEnd"/>
      <w:r w:rsidRPr="009F67CC">
        <w:rPr>
          <w:sz w:val="24"/>
          <w:szCs w:val="24"/>
        </w:rPr>
        <w:t>.</w:t>
      </w:r>
    </w:p>
    <w:p w14:paraId="04D80625" w14:textId="77777777" w:rsidR="009F67CC" w:rsidRPr="009F67CC" w:rsidRDefault="009F67CC" w:rsidP="009F67CC">
      <w:pPr>
        <w:spacing w:after="0" w:line="360" w:lineRule="auto"/>
        <w:jc w:val="both"/>
        <w:rPr>
          <w:sz w:val="24"/>
          <w:szCs w:val="24"/>
        </w:rPr>
      </w:pPr>
      <w:r w:rsidRPr="009F67CC">
        <w:rPr>
          <w:sz w:val="24"/>
          <w:szCs w:val="24"/>
        </w:rPr>
        <w:t xml:space="preserve">4. Кыргыз </w:t>
      </w:r>
      <w:proofErr w:type="spellStart"/>
      <w:r w:rsidRPr="009F67CC">
        <w:rPr>
          <w:sz w:val="24"/>
          <w:szCs w:val="24"/>
        </w:rPr>
        <w:t>Республикасынын</w:t>
      </w:r>
      <w:proofErr w:type="spellEnd"/>
      <w:r w:rsidRPr="009F67CC">
        <w:rPr>
          <w:sz w:val="24"/>
          <w:szCs w:val="24"/>
        </w:rPr>
        <w:t xml:space="preserve"> Финансы </w:t>
      </w:r>
      <w:proofErr w:type="spellStart"/>
      <w:r w:rsidRPr="009F67CC">
        <w:rPr>
          <w:sz w:val="24"/>
          <w:szCs w:val="24"/>
        </w:rPr>
        <w:t>министрлигине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караштуу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Мамлекеттик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салык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кызматынан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салыктар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жана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камсыздандыруу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төгүмдөрү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боюнча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карызынын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жоктугу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жөнүндө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маалымкат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көрсөтсүн</w:t>
      </w:r>
      <w:proofErr w:type="spellEnd"/>
      <w:r w:rsidRPr="009F67CC">
        <w:rPr>
          <w:sz w:val="24"/>
          <w:szCs w:val="24"/>
        </w:rPr>
        <w:t>.</w:t>
      </w:r>
    </w:p>
    <w:p w14:paraId="6E705ADB" w14:textId="77777777" w:rsidR="009F67CC" w:rsidRPr="009F67CC" w:rsidRDefault="009F67CC" w:rsidP="009F67CC">
      <w:pPr>
        <w:spacing w:after="0" w:line="360" w:lineRule="auto"/>
        <w:jc w:val="both"/>
        <w:rPr>
          <w:sz w:val="24"/>
          <w:szCs w:val="24"/>
        </w:rPr>
      </w:pPr>
      <w:r w:rsidRPr="009F67CC">
        <w:rPr>
          <w:sz w:val="24"/>
          <w:szCs w:val="24"/>
        </w:rPr>
        <w:t xml:space="preserve">5. </w:t>
      </w:r>
      <w:proofErr w:type="spellStart"/>
      <w:r w:rsidRPr="009F67CC">
        <w:rPr>
          <w:sz w:val="24"/>
          <w:szCs w:val="24"/>
        </w:rPr>
        <w:t>Акыркы</w:t>
      </w:r>
      <w:proofErr w:type="spellEnd"/>
      <w:r w:rsidRPr="009F67CC">
        <w:rPr>
          <w:sz w:val="24"/>
          <w:szCs w:val="24"/>
        </w:rPr>
        <w:t xml:space="preserve"> 2 </w:t>
      </w:r>
      <w:proofErr w:type="spellStart"/>
      <w:r w:rsidRPr="009F67CC">
        <w:rPr>
          <w:sz w:val="24"/>
          <w:szCs w:val="24"/>
        </w:rPr>
        <w:t>жылда</w:t>
      </w:r>
      <w:proofErr w:type="spellEnd"/>
      <w:r w:rsidRPr="009F67CC">
        <w:rPr>
          <w:sz w:val="24"/>
          <w:szCs w:val="24"/>
        </w:rPr>
        <w:t xml:space="preserve"> 2 </w:t>
      </w:r>
      <w:proofErr w:type="spellStart"/>
      <w:r w:rsidRPr="009F67CC">
        <w:rPr>
          <w:sz w:val="24"/>
          <w:szCs w:val="24"/>
        </w:rPr>
        <w:t>окшош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контракттын</w:t>
      </w:r>
      <w:proofErr w:type="spellEnd"/>
      <w:r w:rsidRPr="009F67CC">
        <w:rPr>
          <w:sz w:val="24"/>
          <w:szCs w:val="24"/>
        </w:rPr>
        <w:t>/</w:t>
      </w:r>
      <w:proofErr w:type="spellStart"/>
      <w:r w:rsidRPr="009F67CC">
        <w:rPr>
          <w:sz w:val="24"/>
          <w:szCs w:val="24"/>
        </w:rPr>
        <w:t>кызматтын</w:t>
      </w:r>
      <w:proofErr w:type="spellEnd"/>
      <w:r w:rsidRPr="009F67CC">
        <w:rPr>
          <w:sz w:val="24"/>
          <w:szCs w:val="24"/>
        </w:rPr>
        <w:t xml:space="preserve"> бар </w:t>
      </w:r>
      <w:proofErr w:type="spellStart"/>
      <w:r w:rsidRPr="009F67CC">
        <w:rPr>
          <w:sz w:val="24"/>
          <w:szCs w:val="24"/>
        </w:rPr>
        <w:t>экендиги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жөнүндө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маалымат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берүү</w:t>
      </w:r>
      <w:proofErr w:type="spellEnd"/>
      <w:r w:rsidRPr="009F67CC">
        <w:rPr>
          <w:sz w:val="24"/>
          <w:szCs w:val="24"/>
        </w:rPr>
        <w:t xml:space="preserve"> (</w:t>
      </w:r>
      <w:proofErr w:type="spellStart"/>
      <w:r w:rsidRPr="009F67CC">
        <w:rPr>
          <w:sz w:val="24"/>
          <w:szCs w:val="24"/>
        </w:rPr>
        <w:t>тастыктоочу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документтерди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көрсөтүү</w:t>
      </w:r>
      <w:proofErr w:type="spellEnd"/>
      <w:r w:rsidRPr="009F67CC">
        <w:rPr>
          <w:sz w:val="24"/>
          <w:szCs w:val="24"/>
        </w:rPr>
        <w:t>)</w:t>
      </w:r>
    </w:p>
    <w:p w14:paraId="675A8435" w14:textId="77777777" w:rsidR="009F67CC" w:rsidRPr="009F67CC" w:rsidRDefault="009F67CC" w:rsidP="009F67CC">
      <w:pPr>
        <w:spacing w:after="0" w:line="360" w:lineRule="auto"/>
        <w:jc w:val="both"/>
        <w:rPr>
          <w:sz w:val="24"/>
          <w:szCs w:val="24"/>
        </w:rPr>
      </w:pPr>
      <w:r w:rsidRPr="009F67CC">
        <w:rPr>
          <w:sz w:val="24"/>
          <w:szCs w:val="24"/>
        </w:rPr>
        <w:t xml:space="preserve">6. </w:t>
      </w:r>
      <w:proofErr w:type="spellStart"/>
      <w:r w:rsidRPr="009F67CC">
        <w:rPr>
          <w:sz w:val="24"/>
          <w:szCs w:val="24"/>
        </w:rPr>
        <w:t>Сунушталган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багыттардын</w:t>
      </w:r>
      <w:proofErr w:type="spellEnd"/>
      <w:r w:rsidRPr="009F67CC">
        <w:rPr>
          <w:sz w:val="24"/>
          <w:szCs w:val="24"/>
        </w:rPr>
        <w:t xml:space="preserve"> ар </w:t>
      </w:r>
      <w:proofErr w:type="spellStart"/>
      <w:r w:rsidRPr="009F67CC">
        <w:rPr>
          <w:sz w:val="24"/>
          <w:szCs w:val="24"/>
        </w:rPr>
        <w:t>бири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боюнча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баанын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жана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кызмат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көрсөтүүлөрдүн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деталдуу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сыпаттамасы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менен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коммерциялык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сунушту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берүү</w:t>
      </w:r>
      <w:proofErr w:type="spellEnd"/>
      <w:r w:rsidRPr="009F67CC">
        <w:rPr>
          <w:sz w:val="24"/>
          <w:szCs w:val="24"/>
        </w:rPr>
        <w:t xml:space="preserve"> (</w:t>
      </w:r>
      <w:proofErr w:type="spellStart"/>
      <w:r w:rsidRPr="009F67CC">
        <w:rPr>
          <w:sz w:val="24"/>
          <w:szCs w:val="24"/>
        </w:rPr>
        <w:t>катышуучу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коммерциялык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сунушта</w:t>
      </w:r>
      <w:proofErr w:type="spellEnd"/>
      <w:r w:rsidRPr="009F67CC">
        <w:rPr>
          <w:sz w:val="24"/>
          <w:szCs w:val="24"/>
        </w:rPr>
        <w:t xml:space="preserve"> 300 000,0 </w:t>
      </w:r>
      <w:proofErr w:type="spellStart"/>
      <w:r w:rsidRPr="009F67CC">
        <w:rPr>
          <w:sz w:val="24"/>
          <w:szCs w:val="24"/>
        </w:rPr>
        <w:t>сомдук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арыздын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жалпы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суммасын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көрсөтүүсү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жана</w:t>
      </w:r>
      <w:proofErr w:type="spellEnd"/>
      <w:r w:rsidRPr="009F67CC">
        <w:rPr>
          <w:sz w:val="24"/>
          <w:szCs w:val="24"/>
        </w:rPr>
        <w:t xml:space="preserve"> ар </w:t>
      </w:r>
      <w:proofErr w:type="spellStart"/>
      <w:r w:rsidRPr="009F67CC">
        <w:rPr>
          <w:sz w:val="24"/>
          <w:szCs w:val="24"/>
        </w:rPr>
        <w:t>бир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сунушталган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баанын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деталдуу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сыпаттамасын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тиркөө</w:t>
      </w:r>
      <w:proofErr w:type="spellEnd"/>
      <w:r w:rsidRPr="009F67CC">
        <w:rPr>
          <w:sz w:val="24"/>
          <w:szCs w:val="24"/>
        </w:rPr>
        <w:t xml:space="preserve"> керек. </w:t>
      </w:r>
      <w:proofErr w:type="spellStart"/>
      <w:r w:rsidRPr="009F67CC">
        <w:rPr>
          <w:sz w:val="24"/>
          <w:szCs w:val="24"/>
        </w:rPr>
        <w:t>багыттары</w:t>
      </w:r>
      <w:proofErr w:type="spellEnd"/>
      <w:r w:rsidRPr="009F67CC">
        <w:rPr>
          <w:sz w:val="24"/>
          <w:szCs w:val="24"/>
        </w:rPr>
        <w:t xml:space="preserve"> (</w:t>
      </w:r>
      <w:proofErr w:type="spellStart"/>
      <w:r w:rsidRPr="009F67CC">
        <w:rPr>
          <w:sz w:val="24"/>
          <w:szCs w:val="24"/>
        </w:rPr>
        <w:t>тарифтик</w:t>
      </w:r>
      <w:proofErr w:type="spellEnd"/>
      <w:r w:rsidRPr="009F67CC">
        <w:rPr>
          <w:sz w:val="24"/>
          <w:szCs w:val="24"/>
        </w:rPr>
        <w:t xml:space="preserve"> график)).</w:t>
      </w:r>
    </w:p>
    <w:p w14:paraId="72D1399D" w14:textId="168EE0D0" w:rsidR="00D90C41" w:rsidRPr="009F67CC" w:rsidRDefault="009F67CC" w:rsidP="009F67CC">
      <w:pPr>
        <w:spacing w:after="0" w:line="360" w:lineRule="auto"/>
        <w:jc w:val="both"/>
        <w:rPr>
          <w:sz w:val="24"/>
          <w:szCs w:val="24"/>
        </w:rPr>
      </w:pPr>
      <w:r w:rsidRPr="009F67CC">
        <w:rPr>
          <w:sz w:val="24"/>
          <w:szCs w:val="24"/>
        </w:rPr>
        <w:t xml:space="preserve">7. No 1 </w:t>
      </w:r>
      <w:proofErr w:type="spellStart"/>
      <w:r w:rsidRPr="009F67CC">
        <w:rPr>
          <w:sz w:val="24"/>
          <w:szCs w:val="24"/>
        </w:rPr>
        <w:t>жана</w:t>
      </w:r>
      <w:proofErr w:type="spellEnd"/>
      <w:r w:rsidRPr="009F67CC">
        <w:rPr>
          <w:sz w:val="24"/>
          <w:szCs w:val="24"/>
        </w:rPr>
        <w:t xml:space="preserve"> 2 </w:t>
      </w:r>
      <w:proofErr w:type="spellStart"/>
      <w:r w:rsidRPr="009F67CC">
        <w:rPr>
          <w:sz w:val="24"/>
          <w:szCs w:val="24"/>
        </w:rPr>
        <w:t>тиркемелерге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ылайык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толтурулган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конкурстук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арызды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жана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декларацияны</w:t>
      </w:r>
      <w:proofErr w:type="spellEnd"/>
      <w:r w:rsidRPr="009F67CC">
        <w:rPr>
          <w:sz w:val="24"/>
          <w:szCs w:val="24"/>
        </w:rPr>
        <w:t xml:space="preserve"> (</w:t>
      </w:r>
      <w:proofErr w:type="spellStart"/>
      <w:r w:rsidRPr="009F67CC">
        <w:rPr>
          <w:sz w:val="24"/>
          <w:szCs w:val="24"/>
        </w:rPr>
        <w:t>уюмдун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толук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ыйгарым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укуктарга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ээ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өкүлү</w:t>
      </w:r>
      <w:proofErr w:type="spellEnd"/>
      <w:r w:rsidRPr="009F67CC">
        <w:rPr>
          <w:sz w:val="24"/>
          <w:szCs w:val="24"/>
        </w:rPr>
        <w:t xml:space="preserve"> кол </w:t>
      </w:r>
      <w:proofErr w:type="spellStart"/>
      <w:r w:rsidRPr="009F67CC">
        <w:rPr>
          <w:sz w:val="24"/>
          <w:szCs w:val="24"/>
        </w:rPr>
        <w:t>койгон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жана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уюмдун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мөөрү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менен</w:t>
      </w:r>
      <w:proofErr w:type="spellEnd"/>
      <w:r w:rsidRPr="009F67CC">
        <w:rPr>
          <w:sz w:val="24"/>
          <w:szCs w:val="24"/>
        </w:rPr>
        <w:t xml:space="preserve"> </w:t>
      </w:r>
      <w:proofErr w:type="spellStart"/>
      <w:r w:rsidRPr="009F67CC">
        <w:rPr>
          <w:sz w:val="24"/>
          <w:szCs w:val="24"/>
        </w:rPr>
        <w:t>бекитилген</w:t>
      </w:r>
      <w:proofErr w:type="spellEnd"/>
      <w:r w:rsidRPr="009F67CC">
        <w:rPr>
          <w:sz w:val="24"/>
          <w:szCs w:val="24"/>
        </w:rPr>
        <w:t xml:space="preserve">) </w:t>
      </w:r>
      <w:proofErr w:type="spellStart"/>
      <w:r w:rsidRPr="009F67CC">
        <w:rPr>
          <w:sz w:val="24"/>
          <w:szCs w:val="24"/>
        </w:rPr>
        <w:t>бериңиз</w:t>
      </w:r>
      <w:proofErr w:type="spellEnd"/>
      <w:r w:rsidRPr="009F67CC">
        <w:rPr>
          <w:sz w:val="24"/>
          <w:szCs w:val="24"/>
        </w:rPr>
        <w:t>.</w:t>
      </w:r>
    </w:p>
    <w:p w14:paraId="6A1E3357" w14:textId="77777777" w:rsidR="00165C10" w:rsidRDefault="00165C10" w:rsidP="00D90C41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7569A4C8" w14:textId="77777777" w:rsidR="00165C10" w:rsidRDefault="00165C10" w:rsidP="00D90C41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B444346" w14:textId="77777777" w:rsidR="009F67CC" w:rsidRPr="009F67CC" w:rsidRDefault="009F67CC" w:rsidP="009F67CC">
      <w:pPr>
        <w:spacing w:after="0" w:line="360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9F67CC">
        <w:rPr>
          <w:rFonts w:eastAsia="Calibri"/>
          <w:b/>
          <w:sz w:val="24"/>
          <w:szCs w:val="24"/>
        </w:rPr>
        <w:t xml:space="preserve">Компания </w:t>
      </w:r>
      <w:proofErr w:type="spellStart"/>
      <w:r w:rsidRPr="009F67CC">
        <w:rPr>
          <w:rFonts w:eastAsia="Calibri"/>
          <w:b/>
          <w:sz w:val="24"/>
          <w:szCs w:val="24"/>
        </w:rPr>
        <w:t>төмөнкү</w:t>
      </w:r>
      <w:proofErr w:type="spellEnd"/>
      <w:r w:rsidRPr="009F67CC">
        <w:rPr>
          <w:rFonts w:eastAsia="Calibri"/>
          <w:b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b/>
          <w:sz w:val="24"/>
          <w:szCs w:val="24"/>
        </w:rPr>
        <w:t>учурларда</w:t>
      </w:r>
      <w:proofErr w:type="spellEnd"/>
      <w:r w:rsidRPr="009F67CC">
        <w:rPr>
          <w:rFonts w:eastAsia="Calibri"/>
          <w:b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b/>
          <w:sz w:val="24"/>
          <w:szCs w:val="24"/>
        </w:rPr>
        <w:t>конкурстук</w:t>
      </w:r>
      <w:proofErr w:type="spellEnd"/>
      <w:r w:rsidRPr="009F67CC">
        <w:rPr>
          <w:rFonts w:eastAsia="Calibri"/>
          <w:b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b/>
          <w:sz w:val="24"/>
          <w:szCs w:val="24"/>
        </w:rPr>
        <w:t>өтүнмөдөн</w:t>
      </w:r>
      <w:proofErr w:type="spellEnd"/>
      <w:r w:rsidRPr="009F67CC">
        <w:rPr>
          <w:rFonts w:eastAsia="Calibri"/>
          <w:b/>
          <w:sz w:val="24"/>
          <w:szCs w:val="24"/>
        </w:rPr>
        <w:t xml:space="preserve"> баш </w:t>
      </w:r>
      <w:proofErr w:type="spellStart"/>
      <w:r w:rsidRPr="009F67CC">
        <w:rPr>
          <w:rFonts w:eastAsia="Calibri"/>
          <w:b/>
          <w:sz w:val="24"/>
          <w:szCs w:val="24"/>
        </w:rPr>
        <w:t>тарта</w:t>
      </w:r>
      <w:proofErr w:type="spellEnd"/>
      <w:r w:rsidRPr="009F67CC">
        <w:rPr>
          <w:rFonts w:eastAsia="Calibri"/>
          <w:b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b/>
          <w:sz w:val="24"/>
          <w:szCs w:val="24"/>
        </w:rPr>
        <w:t>алат</w:t>
      </w:r>
      <w:proofErr w:type="spellEnd"/>
      <w:r w:rsidRPr="009F67CC">
        <w:rPr>
          <w:rFonts w:eastAsia="Calibri"/>
          <w:b/>
          <w:sz w:val="24"/>
          <w:szCs w:val="24"/>
        </w:rPr>
        <w:t>:</w:t>
      </w:r>
    </w:p>
    <w:p w14:paraId="46DDFD01" w14:textId="77777777" w:rsidR="009F67CC" w:rsidRPr="009F67CC" w:rsidRDefault="009F67CC" w:rsidP="009F67CC">
      <w:pPr>
        <w:spacing w:after="0" w:line="240" w:lineRule="auto"/>
        <w:rPr>
          <w:rFonts w:eastAsia="Calibri"/>
          <w:sz w:val="24"/>
          <w:szCs w:val="24"/>
        </w:rPr>
      </w:pPr>
      <w:r w:rsidRPr="009F67CC">
        <w:rPr>
          <w:rFonts w:eastAsia="Calibri"/>
          <w:sz w:val="24"/>
          <w:szCs w:val="24"/>
        </w:rPr>
        <w:t xml:space="preserve">1) </w:t>
      </w:r>
      <w:proofErr w:type="spellStart"/>
      <w:r w:rsidRPr="009F67CC">
        <w:rPr>
          <w:rFonts w:eastAsia="Calibri"/>
          <w:sz w:val="24"/>
          <w:szCs w:val="24"/>
        </w:rPr>
        <w:t>бул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конкурстук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табыштаманы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берген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катышуучу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конкурстук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документацияда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белгиленген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квалификациялык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талаптарга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жооп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бербесе</w:t>
      </w:r>
      <w:proofErr w:type="spellEnd"/>
      <w:r w:rsidRPr="009F67CC">
        <w:rPr>
          <w:rFonts w:eastAsia="Calibri"/>
          <w:sz w:val="24"/>
          <w:szCs w:val="24"/>
        </w:rPr>
        <w:t>;</w:t>
      </w:r>
    </w:p>
    <w:p w14:paraId="4D3FFCC2" w14:textId="77777777" w:rsidR="009F67CC" w:rsidRPr="009F67CC" w:rsidRDefault="009F67CC" w:rsidP="009F67CC">
      <w:pPr>
        <w:spacing w:after="0" w:line="240" w:lineRule="auto"/>
        <w:rPr>
          <w:rFonts w:eastAsia="Calibri"/>
          <w:sz w:val="24"/>
          <w:szCs w:val="24"/>
        </w:rPr>
      </w:pPr>
      <w:r w:rsidRPr="009F67CC">
        <w:rPr>
          <w:rFonts w:eastAsia="Calibri"/>
          <w:sz w:val="24"/>
          <w:szCs w:val="24"/>
        </w:rPr>
        <w:t xml:space="preserve">2) </w:t>
      </w:r>
      <w:proofErr w:type="spellStart"/>
      <w:r w:rsidRPr="009F67CC">
        <w:rPr>
          <w:rFonts w:eastAsia="Calibri"/>
          <w:sz w:val="24"/>
          <w:szCs w:val="24"/>
        </w:rPr>
        <w:t>катышуучу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сунушка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кепилдик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берүүчү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декларацияга</w:t>
      </w:r>
      <w:proofErr w:type="spellEnd"/>
      <w:r w:rsidRPr="009F67CC">
        <w:rPr>
          <w:rFonts w:eastAsia="Calibri"/>
          <w:sz w:val="24"/>
          <w:szCs w:val="24"/>
        </w:rPr>
        <w:t xml:space="preserve"> кол </w:t>
      </w:r>
      <w:proofErr w:type="spellStart"/>
      <w:r w:rsidRPr="009F67CC">
        <w:rPr>
          <w:rFonts w:eastAsia="Calibri"/>
          <w:sz w:val="24"/>
          <w:szCs w:val="24"/>
        </w:rPr>
        <w:t>койбосо</w:t>
      </w:r>
      <w:proofErr w:type="spellEnd"/>
      <w:r w:rsidRPr="009F67CC">
        <w:rPr>
          <w:rFonts w:eastAsia="Calibri"/>
          <w:sz w:val="24"/>
          <w:szCs w:val="24"/>
        </w:rPr>
        <w:t xml:space="preserve">, же GOKZ </w:t>
      </w:r>
      <w:proofErr w:type="spellStart"/>
      <w:r w:rsidRPr="009F67CC">
        <w:rPr>
          <w:rFonts w:eastAsia="Calibri"/>
          <w:sz w:val="24"/>
          <w:szCs w:val="24"/>
        </w:rPr>
        <w:t>тапшырбаса</w:t>
      </w:r>
      <w:proofErr w:type="spellEnd"/>
      <w:r w:rsidRPr="009F67CC">
        <w:rPr>
          <w:rFonts w:eastAsia="Calibri"/>
          <w:sz w:val="24"/>
          <w:szCs w:val="24"/>
        </w:rPr>
        <w:t xml:space="preserve"> (</w:t>
      </w:r>
      <w:proofErr w:type="spellStart"/>
      <w:r w:rsidRPr="009F67CC">
        <w:rPr>
          <w:rFonts w:eastAsia="Calibri"/>
          <w:sz w:val="24"/>
          <w:szCs w:val="24"/>
        </w:rPr>
        <w:t>эгер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конкурстук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документациянын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шарттарында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талап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кылынса</w:t>
      </w:r>
      <w:proofErr w:type="spellEnd"/>
      <w:r w:rsidRPr="009F67CC">
        <w:rPr>
          <w:rFonts w:eastAsia="Calibri"/>
          <w:sz w:val="24"/>
          <w:szCs w:val="24"/>
        </w:rPr>
        <w:t>);</w:t>
      </w:r>
    </w:p>
    <w:p w14:paraId="2AD07FCF" w14:textId="77777777" w:rsidR="009F67CC" w:rsidRPr="009F67CC" w:rsidRDefault="009F67CC" w:rsidP="009F67CC">
      <w:pPr>
        <w:spacing w:after="0" w:line="240" w:lineRule="auto"/>
        <w:rPr>
          <w:rFonts w:eastAsia="Calibri"/>
          <w:sz w:val="24"/>
          <w:szCs w:val="24"/>
        </w:rPr>
      </w:pPr>
      <w:r w:rsidRPr="009F67CC">
        <w:rPr>
          <w:rFonts w:eastAsia="Calibri"/>
          <w:sz w:val="24"/>
          <w:szCs w:val="24"/>
        </w:rPr>
        <w:t xml:space="preserve">3) </w:t>
      </w:r>
      <w:proofErr w:type="spellStart"/>
      <w:r w:rsidRPr="009F67CC">
        <w:rPr>
          <w:rFonts w:eastAsia="Calibri"/>
          <w:sz w:val="24"/>
          <w:szCs w:val="24"/>
        </w:rPr>
        <w:t>катышуучунун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мамлекеттик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социалдык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камсыздандыруу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жана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социалдык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төлөмдөр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боюнча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салыктар</w:t>
      </w:r>
      <w:proofErr w:type="spellEnd"/>
      <w:r w:rsidRPr="009F67CC">
        <w:rPr>
          <w:rFonts w:eastAsia="Calibri"/>
          <w:sz w:val="24"/>
          <w:szCs w:val="24"/>
        </w:rPr>
        <w:t xml:space="preserve"> же </w:t>
      </w:r>
      <w:proofErr w:type="spellStart"/>
      <w:r w:rsidRPr="009F67CC">
        <w:rPr>
          <w:rFonts w:eastAsia="Calibri"/>
          <w:sz w:val="24"/>
          <w:szCs w:val="24"/>
        </w:rPr>
        <w:t>камсыздандыруу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төгүмдөрү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боюнча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карызы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болсо</w:t>
      </w:r>
      <w:proofErr w:type="spellEnd"/>
      <w:r w:rsidRPr="009F67CC">
        <w:rPr>
          <w:rFonts w:eastAsia="Calibri"/>
          <w:sz w:val="24"/>
          <w:szCs w:val="24"/>
        </w:rPr>
        <w:t>;</w:t>
      </w:r>
    </w:p>
    <w:p w14:paraId="1BC4002B" w14:textId="77777777" w:rsidR="009F67CC" w:rsidRPr="009F67CC" w:rsidRDefault="009F67CC" w:rsidP="009F67CC">
      <w:pPr>
        <w:spacing w:after="0" w:line="240" w:lineRule="auto"/>
        <w:rPr>
          <w:rFonts w:eastAsia="Calibri"/>
          <w:sz w:val="24"/>
          <w:szCs w:val="24"/>
        </w:rPr>
      </w:pPr>
      <w:r w:rsidRPr="009F67CC">
        <w:rPr>
          <w:rFonts w:eastAsia="Calibri"/>
          <w:sz w:val="24"/>
          <w:szCs w:val="24"/>
        </w:rPr>
        <w:t xml:space="preserve">4) </w:t>
      </w:r>
      <w:proofErr w:type="spellStart"/>
      <w:r w:rsidRPr="009F67CC">
        <w:rPr>
          <w:rFonts w:eastAsia="Calibri"/>
          <w:sz w:val="24"/>
          <w:szCs w:val="24"/>
        </w:rPr>
        <w:t>конкурстук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табыштамада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сунушталган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техникалык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параметрлер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конкурстук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документациянын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техникалык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шарттарына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ылайык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келбесе</w:t>
      </w:r>
      <w:proofErr w:type="spellEnd"/>
      <w:r w:rsidRPr="009F67CC">
        <w:rPr>
          <w:rFonts w:eastAsia="Calibri"/>
          <w:sz w:val="24"/>
          <w:szCs w:val="24"/>
        </w:rPr>
        <w:t>;</w:t>
      </w:r>
    </w:p>
    <w:p w14:paraId="49472E8A" w14:textId="77777777" w:rsidR="009F67CC" w:rsidRPr="009F67CC" w:rsidRDefault="009F67CC" w:rsidP="009F67CC">
      <w:pPr>
        <w:spacing w:after="0" w:line="240" w:lineRule="auto"/>
        <w:rPr>
          <w:rFonts w:eastAsia="Calibri"/>
          <w:sz w:val="24"/>
          <w:szCs w:val="24"/>
        </w:rPr>
      </w:pPr>
      <w:r w:rsidRPr="009F67CC">
        <w:rPr>
          <w:rFonts w:eastAsia="Calibri"/>
          <w:sz w:val="24"/>
          <w:szCs w:val="24"/>
        </w:rPr>
        <w:t xml:space="preserve">5) </w:t>
      </w:r>
      <w:proofErr w:type="spellStart"/>
      <w:r w:rsidRPr="009F67CC">
        <w:rPr>
          <w:rFonts w:eastAsia="Calibri"/>
          <w:sz w:val="24"/>
          <w:szCs w:val="24"/>
        </w:rPr>
        <w:t>бул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конкурстук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өтүнмө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маңызы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боюнча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конкурстук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документациянын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талаптарына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жооп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бербесе</w:t>
      </w:r>
      <w:proofErr w:type="spellEnd"/>
      <w:r w:rsidRPr="009F67CC">
        <w:rPr>
          <w:rFonts w:eastAsia="Calibri"/>
          <w:sz w:val="24"/>
          <w:szCs w:val="24"/>
        </w:rPr>
        <w:t>;</w:t>
      </w:r>
    </w:p>
    <w:p w14:paraId="37B0EB96" w14:textId="05FA901E" w:rsidR="009F67CC" w:rsidRDefault="009F67CC" w:rsidP="009F67CC">
      <w:pPr>
        <w:spacing w:after="0" w:line="240" w:lineRule="auto"/>
        <w:rPr>
          <w:b/>
          <w:bCs/>
        </w:rPr>
      </w:pPr>
      <w:r w:rsidRPr="009F67CC">
        <w:rPr>
          <w:rFonts w:eastAsia="Calibri"/>
          <w:sz w:val="24"/>
          <w:szCs w:val="24"/>
        </w:rPr>
        <w:t xml:space="preserve">6) </w:t>
      </w:r>
      <w:proofErr w:type="spellStart"/>
      <w:r w:rsidRPr="009F67CC">
        <w:rPr>
          <w:rFonts w:eastAsia="Calibri"/>
          <w:sz w:val="24"/>
          <w:szCs w:val="24"/>
        </w:rPr>
        <w:t>Катышуучунун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ишенимсиздиги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жөнүндө</w:t>
      </w:r>
      <w:proofErr w:type="spellEnd"/>
      <w:r w:rsidRPr="009F67CC">
        <w:rPr>
          <w:rFonts w:eastAsia="Calibri"/>
          <w:sz w:val="24"/>
          <w:szCs w:val="24"/>
        </w:rPr>
        <w:t xml:space="preserve"> Комплаенс </w:t>
      </w:r>
      <w:proofErr w:type="spellStart"/>
      <w:r w:rsidRPr="009F67CC">
        <w:rPr>
          <w:rFonts w:eastAsia="Calibri"/>
          <w:sz w:val="24"/>
          <w:szCs w:val="24"/>
        </w:rPr>
        <w:t>боюнча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адистин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тиешелүү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корутундусу</w:t>
      </w:r>
      <w:proofErr w:type="spellEnd"/>
      <w:r w:rsidRPr="009F67CC">
        <w:rPr>
          <w:rFonts w:eastAsia="Calibri"/>
          <w:sz w:val="24"/>
          <w:szCs w:val="24"/>
        </w:rPr>
        <w:t xml:space="preserve"> </w:t>
      </w:r>
      <w:proofErr w:type="spellStart"/>
      <w:r w:rsidRPr="009F67CC">
        <w:rPr>
          <w:rFonts w:eastAsia="Calibri"/>
          <w:sz w:val="24"/>
          <w:szCs w:val="24"/>
        </w:rPr>
        <w:t>болсо</w:t>
      </w:r>
      <w:proofErr w:type="spellEnd"/>
      <w:r w:rsidRPr="009F67CC">
        <w:rPr>
          <w:rFonts w:eastAsia="Calibri"/>
          <w:sz w:val="24"/>
          <w:szCs w:val="24"/>
        </w:rPr>
        <w:t>.</w:t>
      </w:r>
    </w:p>
    <w:p w14:paraId="19E8C489" w14:textId="77777777" w:rsidR="009F67CC" w:rsidRPr="000A565A" w:rsidRDefault="009F67CC" w:rsidP="009F67CC">
      <w:pPr>
        <w:spacing w:after="0" w:line="240" w:lineRule="auto"/>
        <w:rPr>
          <w:b/>
          <w:bCs/>
          <w:lang w:val="en-US"/>
        </w:rPr>
      </w:pPr>
    </w:p>
    <w:p w14:paraId="602248D2" w14:textId="77777777" w:rsidR="009F67CC" w:rsidRDefault="009F67CC" w:rsidP="00D90C41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ja-JP"/>
        </w:rPr>
      </w:pPr>
    </w:p>
    <w:p w14:paraId="1061760D" w14:textId="77777777" w:rsidR="009F67CC" w:rsidRDefault="009F67CC" w:rsidP="00D90C41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ja-JP"/>
        </w:rPr>
      </w:pPr>
    </w:p>
    <w:p w14:paraId="28537A94" w14:textId="77777777" w:rsidR="000A565A" w:rsidRPr="008D052B" w:rsidRDefault="000A565A" w:rsidP="000A565A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 w:rsidRPr="006A72C0">
        <w:rPr>
          <w:rFonts w:eastAsia="Times New Roman" w:cs="Times New Roman"/>
          <w:b/>
          <w:bCs/>
          <w:kern w:val="32"/>
          <w:sz w:val="24"/>
          <w:szCs w:val="24"/>
          <w:lang w:eastAsia="ja-JP"/>
        </w:rPr>
        <w:t xml:space="preserve">№ 1 </w:t>
      </w:r>
      <w:proofErr w:type="spellStart"/>
      <w:r w:rsidRPr="006A72C0">
        <w:rPr>
          <w:rFonts w:eastAsia="Times New Roman" w:cs="Times New Roman"/>
          <w:b/>
          <w:bCs/>
          <w:kern w:val="32"/>
          <w:sz w:val="24"/>
          <w:szCs w:val="24"/>
          <w:lang w:eastAsia="ja-JP"/>
        </w:rPr>
        <w:t>тиркеме</w:t>
      </w:r>
      <w:proofErr w:type="spellEnd"/>
      <w:r w:rsidRPr="006A72C0">
        <w:rPr>
          <w:rFonts w:eastAsia="Times New Roman" w:cs="Times New Roman"/>
          <w:b/>
          <w:bCs/>
          <w:kern w:val="32"/>
          <w:sz w:val="24"/>
          <w:szCs w:val="24"/>
          <w:lang w:eastAsia="ja-JP"/>
        </w:rPr>
        <w:t xml:space="preserve">. </w:t>
      </w:r>
      <w:proofErr w:type="spellStart"/>
      <w:r w:rsidRPr="006A72C0">
        <w:rPr>
          <w:rFonts w:eastAsia="Times New Roman" w:cs="Times New Roman"/>
          <w:b/>
          <w:bCs/>
          <w:kern w:val="32"/>
          <w:sz w:val="24"/>
          <w:szCs w:val="24"/>
          <w:lang w:eastAsia="ja-JP"/>
        </w:rPr>
        <w:t>Конкурстук</w:t>
      </w:r>
      <w:proofErr w:type="spellEnd"/>
      <w:r w:rsidRPr="006A72C0">
        <w:rPr>
          <w:rFonts w:eastAsia="Times New Roman" w:cs="Times New Roman"/>
          <w:b/>
          <w:bCs/>
          <w:kern w:val="32"/>
          <w:sz w:val="24"/>
          <w:szCs w:val="24"/>
          <w:lang w:eastAsia="ja-JP"/>
        </w:rPr>
        <w:t xml:space="preserve"> </w:t>
      </w:r>
      <w:proofErr w:type="spellStart"/>
      <w:r w:rsidRPr="006A72C0">
        <w:rPr>
          <w:rFonts w:eastAsia="Times New Roman" w:cs="Times New Roman"/>
          <w:b/>
          <w:bCs/>
          <w:kern w:val="32"/>
          <w:sz w:val="24"/>
          <w:szCs w:val="24"/>
          <w:lang w:eastAsia="ja-JP"/>
        </w:rPr>
        <w:t>арыз</w:t>
      </w:r>
      <w:proofErr w:type="spellEnd"/>
    </w:p>
    <w:p w14:paraId="259241A1" w14:textId="77777777" w:rsidR="000A565A" w:rsidRPr="008D052B" w:rsidRDefault="000A565A" w:rsidP="000A565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6EC8A5D" w14:textId="77777777" w:rsidR="000A565A" w:rsidRDefault="000A565A" w:rsidP="000A565A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6A72C0">
        <w:rPr>
          <w:rFonts w:cs="Times New Roman"/>
          <w:sz w:val="24"/>
          <w:szCs w:val="24"/>
        </w:rPr>
        <w:t>Жарнама</w:t>
      </w:r>
      <w:proofErr w:type="spellEnd"/>
      <w:r w:rsidRPr="006A72C0">
        <w:rPr>
          <w:rFonts w:cs="Times New Roman"/>
          <w:sz w:val="24"/>
          <w:szCs w:val="24"/>
        </w:rPr>
        <w:t xml:space="preserve"> </w:t>
      </w:r>
      <w:proofErr w:type="spellStart"/>
      <w:r w:rsidRPr="006A72C0">
        <w:rPr>
          <w:rFonts w:cs="Times New Roman"/>
          <w:sz w:val="24"/>
          <w:szCs w:val="24"/>
        </w:rPr>
        <w:t>номери</w:t>
      </w:r>
      <w:proofErr w:type="spellEnd"/>
      <w:r w:rsidRPr="006A72C0">
        <w:rPr>
          <w:rFonts w:cs="Times New Roman"/>
          <w:sz w:val="24"/>
          <w:szCs w:val="24"/>
        </w:rPr>
        <w:t>:</w:t>
      </w:r>
    </w:p>
    <w:p w14:paraId="6B84F98F" w14:textId="77777777" w:rsidR="000A565A" w:rsidRPr="008D052B" w:rsidRDefault="000A565A" w:rsidP="000A565A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6A72C0">
        <w:rPr>
          <w:rFonts w:cs="Times New Roman"/>
          <w:sz w:val="24"/>
          <w:szCs w:val="24"/>
        </w:rPr>
        <w:t>Кимге</w:t>
      </w:r>
      <w:proofErr w:type="spellEnd"/>
      <w:r w:rsidRPr="008D052B">
        <w:rPr>
          <w:rFonts w:cs="Times New Roman"/>
          <w:sz w:val="24"/>
          <w:szCs w:val="24"/>
        </w:rPr>
        <w:t>: «</w:t>
      </w:r>
      <w:r>
        <w:rPr>
          <w:rFonts w:cs="Times New Roman"/>
          <w:sz w:val="24"/>
          <w:szCs w:val="24"/>
        </w:rPr>
        <w:t xml:space="preserve">Банк </w:t>
      </w:r>
      <w:proofErr w:type="spellStart"/>
      <w:r>
        <w:rPr>
          <w:rFonts w:cs="Times New Roman"/>
          <w:sz w:val="24"/>
          <w:szCs w:val="24"/>
        </w:rPr>
        <w:t>Аралык</w:t>
      </w:r>
      <w:proofErr w:type="spellEnd"/>
      <w:r>
        <w:rPr>
          <w:rFonts w:cs="Times New Roman"/>
          <w:sz w:val="24"/>
          <w:szCs w:val="24"/>
        </w:rPr>
        <w:t xml:space="preserve"> Процессинг </w:t>
      </w:r>
      <w:proofErr w:type="spellStart"/>
      <w:r>
        <w:rPr>
          <w:rFonts w:cs="Times New Roman"/>
          <w:sz w:val="24"/>
          <w:szCs w:val="24"/>
        </w:rPr>
        <w:t>Борбору</w:t>
      </w:r>
      <w:proofErr w:type="spellEnd"/>
      <w:r>
        <w:rPr>
          <w:rFonts w:cs="Times New Roman"/>
          <w:sz w:val="24"/>
          <w:szCs w:val="24"/>
        </w:rPr>
        <w:t>» ЖАК</w:t>
      </w:r>
    </w:p>
    <w:p w14:paraId="6766D2D1" w14:textId="77777777" w:rsidR="000A565A" w:rsidRPr="008D052B" w:rsidRDefault="000A565A" w:rsidP="000A565A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6A72C0">
        <w:rPr>
          <w:rFonts w:cs="Times New Roman"/>
          <w:sz w:val="24"/>
          <w:szCs w:val="24"/>
        </w:rPr>
        <w:t>Мелдештин</w:t>
      </w:r>
      <w:proofErr w:type="spellEnd"/>
      <w:r w:rsidRPr="006A72C0">
        <w:rPr>
          <w:rFonts w:cs="Times New Roman"/>
          <w:sz w:val="24"/>
          <w:szCs w:val="24"/>
        </w:rPr>
        <w:t xml:space="preserve"> </w:t>
      </w:r>
      <w:proofErr w:type="spellStart"/>
      <w:r w:rsidRPr="006A72C0">
        <w:rPr>
          <w:rFonts w:cs="Times New Roman"/>
          <w:sz w:val="24"/>
          <w:szCs w:val="24"/>
        </w:rPr>
        <w:t>аталышы</w:t>
      </w:r>
      <w:proofErr w:type="spellEnd"/>
      <w:r w:rsidRPr="008D052B">
        <w:rPr>
          <w:rFonts w:cs="Times New Roman"/>
          <w:sz w:val="24"/>
          <w:szCs w:val="24"/>
        </w:rPr>
        <w:t>: _____________________________________________</w:t>
      </w:r>
    </w:p>
    <w:p w14:paraId="6EB27D1B" w14:textId="77777777" w:rsidR="000A565A" w:rsidRDefault="000A565A" w:rsidP="000A565A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A72C0">
        <w:rPr>
          <w:rFonts w:cs="Times New Roman"/>
          <w:sz w:val="24"/>
          <w:szCs w:val="24"/>
        </w:rPr>
        <w:t xml:space="preserve">www.tenders.kg/www.ipc.kg </w:t>
      </w:r>
      <w:proofErr w:type="spellStart"/>
      <w:r w:rsidRPr="006A72C0">
        <w:rPr>
          <w:rFonts w:cs="Times New Roman"/>
          <w:sz w:val="24"/>
          <w:szCs w:val="24"/>
        </w:rPr>
        <w:t>сайтында</w:t>
      </w:r>
      <w:proofErr w:type="spellEnd"/>
      <w:r w:rsidRPr="006A72C0">
        <w:rPr>
          <w:rFonts w:cs="Times New Roman"/>
          <w:sz w:val="24"/>
          <w:szCs w:val="24"/>
        </w:rPr>
        <w:t xml:space="preserve"> </w:t>
      </w:r>
      <w:proofErr w:type="spellStart"/>
      <w:r w:rsidRPr="006A72C0">
        <w:rPr>
          <w:rFonts w:cs="Times New Roman"/>
          <w:sz w:val="24"/>
          <w:szCs w:val="24"/>
        </w:rPr>
        <w:t>жарыяланган</w:t>
      </w:r>
      <w:proofErr w:type="spellEnd"/>
      <w:r w:rsidRPr="006A72C0">
        <w:rPr>
          <w:rFonts w:cs="Times New Roman"/>
          <w:sz w:val="24"/>
          <w:szCs w:val="24"/>
        </w:rPr>
        <w:t xml:space="preserve"> </w:t>
      </w:r>
      <w:proofErr w:type="spellStart"/>
      <w:r w:rsidRPr="006A72C0">
        <w:rPr>
          <w:rFonts w:cs="Times New Roman"/>
          <w:sz w:val="24"/>
          <w:szCs w:val="24"/>
        </w:rPr>
        <w:t>конкурстук</w:t>
      </w:r>
      <w:proofErr w:type="spellEnd"/>
      <w:r w:rsidRPr="006A72C0">
        <w:rPr>
          <w:rFonts w:cs="Times New Roman"/>
          <w:sz w:val="24"/>
          <w:szCs w:val="24"/>
        </w:rPr>
        <w:t xml:space="preserve"> </w:t>
      </w:r>
      <w:proofErr w:type="spellStart"/>
      <w:r w:rsidRPr="006A72C0">
        <w:rPr>
          <w:rFonts w:cs="Times New Roman"/>
          <w:sz w:val="24"/>
          <w:szCs w:val="24"/>
        </w:rPr>
        <w:t>документтер</w:t>
      </w:r>
      <w:proofErr w:type="spellEnd"/>
      <w:r w:rsidRPr="006A72C0">
        <w:rPr>
          <w:rFonts w:cs="Times New Roman"/>
          <w:sz w:val="24"/>
          <w:szCs w:val="24"/>
        </w:rPr>
        <w:t xml:space="preserve"> </w:t>
      </w:r>
      <w:proofErr w:type="spellStart"/>
      <w:r w:rsidRPr="006A72C0">
        <w:rPr>
          <w:rFonts w:cs="Times New Roman"/>
          <w:sz w:val="24"/>
          <w:szCs w:val="24"/>
        </w:rPr>
        <w:t>менен</w:t>
      </w:r>
      <w:proofErr w:type="spellEnd"/>
      <w:r w:rsidRPr="006A72C0">
        <w:rPr>
          <w:rFonts w:cs="Times New Roman"/>
          <w:sz w:val="24"/>
          <w:szCs w:val="24"/>
        </w:rPr>
        <w:t xml:space="preserve"> </w:t>
      </w:r>
      <w:proofErr w:type="spellStart"/>
      <w:r w:rsidRPr="006A72C0">
        <w:rPr>
          <w:rFonts w:cs="Times New Roman"/>
          <w:sz w:val="24"/>
          <w:szCs w:val="24"/>
        </w:rPr>
        <w:t>таанышып</w:t>
      </w:r>
      <w:proofErr w:type="spellEnd"/>
      <w:r w:rsidRPr="006A72C0">
        <w:rPr>
          <w:rFonts w:cs="Times New Roman"/>
          <w:sz w:val="24"/>
          <w:szCs w:val="24"/>
        </w:rPr>
        <w:t xml:space="preserve"> </w:t>
      </w:r>
      <w:proofErr w:type="spellStart"/>
      <w:r w:rsidRPr="006A72C0">
        <w:rPr>
          <w:rFonts w:cs="Times New Roman"/>
          <w:sz w:val="24"/>
          <w:szCs w:val="24"/>
        </w:rPr>
        <w:t>чыгып</w:t>
      </w:r>
      <w:proofErr w:type="spellEnd"/>
      <w:r w:rsidRPr="006A72C0">
        <w:rPr>
          <w:rFonts w:cs="Times New Roman"/>
          <w:sz w:val="24"/>
          <w:szCs w:val="24"/>
        </w:rPr>
        <w:t xml:space="preserve">, </w:t>
      </w:r>
      <w:proofErr w:type="spellStart"/>
      <w:r w:rsidRPr="006A72C0">
        <w:rPr>
          <w:rFonts w:cs="Times New Roman"/>
          <w:sz w:val="24"/>
          <w:szCs w:val="24"/>
        </w:rPr>
        <w:t>биз</w:t>
      </w:r>
      <w:proofErr w:type="spellEnd"/>
      <w:r w:rsidRPr="006A72C0">
        <w:rPr>
          <w:rFonts w:cs="Times New Roman"/>
          <w:sz w:val="24"/>
          <w:szCs w:val="24"/>
        </w:rPr>
        <w:t xml:space="preserve"> </w:t>
      </w:r>
      <w:proofErr w:type="spellStart"/>
      <w:r w:rsidRPr="006A72C0">
        <w:rPr>
          <w:rFonts w:cs="Times New Roman"/>
          <w:sz w:val="24"/>
          <w:szCs w:val="24"/>
        </w:rPr>
        <w:t>төмөндө</w:t>
      </w:r>
      <w:proofErr w:type="spellEnd"/>
      <w:r w:rsidRPr="006A72C0">
        <w:rPr>
          <w:rFonts w:cs="Times New Roman"/>
          <w:sz w:val="24"/>
          <w:szCs w:val="24"/>
        </w:rPr>
        <w:t xml:space="preserve"> кол </w:t>
      </w:r>
      <w:proofErr w:type="spellStart"/>
      <w:r w:rsidRPr="006A72C0">
        <w:rPr>
          <w:rFonts w:cs="Times New Roman"/>
          <w:sz w:val="24"/>
          <w:szCs w:val="24"/>
        </w:rPr>
        <w:t>коюучуларбыз</w:t>
      </w:r>
      <w:proofErr w:type="spellEnd"/>
      <w:r w:rsidRPr="006A72C0">
        <w:rPr>
          <w:rFonts w:cs="Times New Roman"/>
          <w:sz w:val="24"/>
          <w:szCs w:val="24"/>
        </w:rPr>
        <w:t>:</w:t>
      </w:r>
    </w:p>
    <w:p w14:paraId="50766533" w14:textId="77777777" w:rsidR="000A565A" w:rsidRPr="008D052B" w:rsidRDefault="000A565A" w:rsidP="000A565A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8D052B">
        <w:rPr>
          <w:rFonts w:cs="Times New Roman"/>
          <w:sz w:val="24"/>
          <w:szCs w:val="24"/>
        </w:rPr>
        <w:t>____________(</w:t>
      </w:r>
      <w:r w:rsidRPr="006A72C0">
        <w:t xml:space="preserve"> </w:t>
      </w:r>
      <w:proofErr w:type="spellStart"/>
      <w:r>
        <w:rPr>
          <w:rFonts w:cs="Times New Roman"/>
          <w:sz w:val="24"/>
          <w:szCs w:val="24"/>
        </w:rPr>
        <w:t>А</w:t>
      </w:r>
      <w:r w:rsidRPr="006A72C0">
        <w:rPr>
          <w:rFonts w:cs="Times New Roman"/>
          <w:sz w:val="24"/>
          <w:szCs w:val="24"/>
        </w:rPr>
        <w:t>ты</w:t>
      </w:r>
      <w:proofErr w:type="spellEnd"/>
      <w:r w:rsidRPr="008D052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СИН</w:t>
      </w:r>
      <w:r w:rsidRPr="008D052B">
        <w:rPr>
          <w:rFonts w:cs="Times New Roman"/>
          <w:sz w:val="24"/>
          <w:szCs w:val="24"/>
        </w:rPr>
        <w:t>) ____________________________</w:t>
      </w:r>
      <w:proofErr w:type="spellStart"/>
      <w:r>
        <w:rPr>
          <w:rFonts w:cs="Times New Roman"/>
          <w:sz w:val="24"/>
          <w:szCs w:val="24"/>
        </w:rPr>
        <w:t>атынан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Pr="006A72C0">
        <w:rPr>
          <w:rFonts w:cs="Times New Roman"/>
          <w:sz w:val="24"/>
          <w:szCs w:val="24"/>
        </w:rPr>
        <w:t>сунуштайбы</w:t>
      </w:r>
      <w:r>
        <w:rPr>
          <w:rFonts w:cs="Times New Roman"/>
          <w:sz w:val="24"/>
          <w:szCs w:val="24"/>
        </w:rPr>
        <w:t>з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8D052B">
        <w:rPr>
          <w:rFonts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__________________________________________________________________________________________________________________________________________________________,  </w:t>
      </w:r>
      <w:proofErr w:type="spellStart"/>
      <w:r w:rsidRPr="00E64464">
        <w:rPr>
          <w:rFonts w:cs="Times New Roman"/>
          <w:sz w:val="24"/>
          <w:szCs w:val="24"/>
        </w:rPr>
        <w:t>ушул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тендердик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табыштаманын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бир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бөлүгү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болгон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толтурулган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баа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таблицасы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менен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ырасталган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тендердик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документациянын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бардык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шарттарына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жана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талаптарына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ылайык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жеткирүү</w:t>
      </w:r>
      <w:proofErr w:type="spellEnd"/>
      <w:r w:rsidRPr="00E64464">
        <w:rPr>
          <w:rFonts w:cs="Times New Roman"/>
          <w:sz w:val="24"/>
          <w:szCs w:val="24"/>
        </w:rPr>
        <w:t>.</w:t>
      </w:r>
      <w:r w:rsidRPr="008D052B">
        <w:rPr>
          <w:rFonts w:cs="Times New Roman"/>
          <w:sz w:val="24"/>
          <w:szCs w:val="24"/>
        </w:rPr>
        <w:tab/>
      </w:r>
    </w:p>
    <w:p w14:paraId="6915410C" w14:textId="77777777" w:rsidR="000A565A" w:rsidRPr="008D052B" w:rsidRDefault="000A565A" w:rsidP="000A565A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proofErr w:type="spellStart"/>
      <w:r w:rsidRPr="00E64464">
        <w:rPr>
          <w:rFonts w:cs="Times New Roman"/>
          <w:sz w:val="24"/>
          <w:szCs w:val="24"/>
        </w:rPr>
        <w:t>Биз</w:t>
      </w:r>
      <w:proofErr w:type="spellEnd"/>
      <w:r w:rsidRPr="00E64464">
        <w:rPr>
          <w:rFonts w:cs="Times New Roman"/>
          <w:sz w:val="24"/>
          <w:szCs w:val="24"/>
        </w:rPr>
        <w:t xml:space="preserve">, </w:t>
      </w:r>
      <w:proofErr w:type="spellStart"/>
      <w:r w:rsidRPr="00E64464">
        <w:rPr>
          <w:rFonts w:cs="Times New Roman"/>
          <w:sz w:val="24"/>
          <w:szCs w:val="24"/>
        </w:rPr>
        <w:t>анын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ичинде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жөнөкөй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шериктештиктин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бардык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мүчөлөрүн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жана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субподборщиктерди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ушул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конкурстук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документацияга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ылайык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келишимдин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кайсы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болбосун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бөлүгүнө</w:t>
      </w:r>
      <w:proofErr w:type="spellEnd"/>
      <w:r w:rsidRPr="00E64464">
        <w:rPr>
          <w:rFonts w:cs="Times New Roman"/>
          <w:sz w:val="24"/>
          <w:szCs w:val="24"/>
        </w:rPr>
        <w:t xml:space="preserve"> карата, </w:t>
      </w:r>
      <w:proofErr w:type="spellStart"/>
      <w:r w:rsidRPr="00E64464">
        <w:rPr>
          <w:rFonts w:cs="Times New Roman"/>
          <w:sz w:val="24"/>
          <w:szCs w:val="24"/>
        </w:rPr>
        <w:t>катышуучунун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жарамдуулугунун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толтурулган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шарттарына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ылайык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бул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конкурска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катышууга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укугубузду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E64464">
        <w:rPr>
          <w:rFonts w:cs="Times New Roman"/>
          <w:sz w:val="24"/>
          <w:szCs w:val="24"/>
        </w:rPr>
        <w:t>тастыктайбыз</w:t>
      </w:r>
      <w:proofErr w:type="spellEnd"/>
      <w:r w:rsidRPr="00E64464">
        <w:rPr>
          <w:rFonts w:cs="Times New Roman"/>
          <w:sz w:val="24"/>
          <w:szCs w:val="24"/>
        </w:rPr>
        <w:t>.</w:t>
      </w:r>
      <w:r w:rsidRPr="008D052B">
        <w:rPr>
          <w:rFonts w:cs="Times New Roman"/>
          <w:sz w:val="24"/>
          <w:szCs w:val="24"/>
        </w:rPr>
        <w:t>.</w:t>
      </w:r>
      <w:proofErr w:type="gramEnd"/>
      <w:r w:rsidRPr="008D052B">
        <w:rPr>
          <w:rFonts w:cs="Times New Roman"/>
          <w:sz w:val="24"/>
          <w:szCs w:val="24"/>
        </w:rPr>
        <w:tab/>
      </w:r>
      <w:r w:rsidRPr="008D052B">
        <w:rPr>
          <w:rFonts w:cs="Times New Roman"/>
          <w:sz w:val="24"/>
          <w:szCs w:val="24"/>
        </w:rPr>
        <w:tab/>
      </w:r>
      <w:r w:rsidRPr="008D052B">
        <w:rPr>
          <w:rFonts w:cs="Times New Roman"/>
          <w:sz w:val="24"/>
          <w:szCs w:val="24"/>
        </w:rPr>
        <w:tab/>
      </w:r>
      <w:r w:rsidRPr="008D052B">
        <w:rPr>
          <w:rFonts w:cs="Times New Roman"/>
          <w:sz w:val="24"/>
          <w:szCs w:val="24"/>
        </w:rPr>
        <w:tab/>
      </w:r>
      <w:r w:rsidRPr="008D052B">
        <w:rPr>
          <w:rFonts w:cs="Times New Roman"/>
          <w:sz w:val="24"/>
          <w:szCs w:val="24"/>
        </w:rPr>
        <w:tab/>
      </w:r>
      <w:r w:rsidRPr="008D052B">
        <w:rPr>
          <w:rFonts w:cs="Times New Roman"/>
          <w:sz w:val="24"/>
          <w:szCs w:val="24"/>
        </w:rPr>
        <w:tab/>
      </w:r>
      <w:r w:rsidRPr="008D052B">
        <w:rPr>
          <w:rFonts w:cs="Times New Roman"/>
          <w:sz w:val="24"/>
          <w:szCs w:val="24"/>
        </w:rPr>
        <w:tab/>
      </w:r>
      <w:r w:rsidRPr="008D052B">
        <w:rPr>
          <w:rFonts w:cs="Times New Roman"/>
          <w:sz w:val="24"/>
          <w:szCs w:val="24"/>
        </w:rPr>
        <w:tab/>
      </w:r>
      <w:r w:rsidRPr="008D052B">
        <w:rPr>
          <w:rFonts w:cs="Times New Roman"/>
          <w:sz w:val="24"/>
          <w:szCs w:val="24"/>
        </w:rPr>
        <w:tab/>
      </w:r>
    </w:p>
    <w:p w14:paraId="6F6D5C4C" w14:textId="77777777" w:rsidR="000A565A" w:rsidRPr="008D052B" w:rsidRDefault="000A565A" w:rsidP="000A565A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proofErr w:type="spellStart"/>
      <w:r w:rsidRPr="00E64464">
        <w:rPr>
          <w:rFonts w:cs="Times New Roman"/>
          <w:sz w:val="24"/>
          <w:szCs w:val="24"/>
        </w:rPr>
        <w:t>Эгерде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биздин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конкурстук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өтүнмө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жеңүүчү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деп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табылса</w:t>
      </w:r>
      <w:proofErr w:type="spellEnd"/>
      <w:r w:rsidRPr="00E64464">
        <w:rPr>
          <w:rFonts w:cs="Times New Roman"/>
          <w:sz w:val="24"/>
          <w:szCs w:val="24"/>
        </w:rPr>
        <w:t xml:space="preserve">, </w:t>
      </w:r>
      <w:proofErr w:type="spellStart"/>
      <w:r w:rsidRPr="00E64464">
        <w:rPr>
          <w:rFonts w:cs="Times New Roman"/>
          <w:sz w:val="24"/>
          <w:szCs w:val="24"/>
        </w:rPr>
        <w:t>анда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биз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түзүлүп</w:t>
      </w:r>
      <w:proofErr w:type="spellEnd"/>
      <w:r w:rsidRPr="00E64464">
        <w:rPr>
          <w:rFonts w:cs="Times New Roman"/>
          <w:sz w:val="24"/>
          <w:szCs w:val="24"/>
        </w:rPr>
        <w:t xml:space="preserve">, </w:t>
      </w:r>
      <w:proofErr w:type="spellStart"/>
      <w:r w:rsidRPr="00E64464">
        <w:rPr>
          <w:rFonts w:cs="Times New Roman"/>
          <w:sz w:val="24"/>
          <w:szCs w:val="24"/>
        </w:rPr>
        <w:t>электрондук</w:t>
      </w:r>
      <w:proofErr w:type="spellEnd"/>
      <w:r w:rsidRPr="00E64464">
        <w:rPr>
          <w:rFonts w:cs="Times New Roman"/>
          <w:sz w:val="24"/>
          <w:szCs w:val="24"/>
        </w:rPr>
        <w:t xml:space="preserve"> почта </w:t>
      </w:r>
      <w:proofErr w:type="spellStart"/>
      <w:r w:rsidRPr="00E64464">
        <w:rPr>
          <w:rFonts w:cs="Times New Roman"/>
          <w:sz w:val="24"/>
          <w:szCs w:val="24"/>
        </w:rPr>
        <w:t>дарегине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жөнөтөбүз</w:t>
      </w:r>
      <w:proofErr w:type="spellEnd"/>
      <w:r w:rsidRPr="00E64464">
        <w:rPr>
          <w:rFonts w:cs="Times New Roman"/>
          <w:sz w:val="24"/>
          <w:szCs w:val="24"/>
        </w:rPr>
        <w:t xml:space="preserve">. </w:t>
      </w:r>
    </w:p>
    <w:p w14:paraId="517AC1E0" w14:textId="77777777" w:rsidR="000A565A" w:rsidRPr="00E64464" w:rsidRDefault="000A565A" w:rsidP="000A565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D052B">
        <w:rPr>
          <w:rFonts w:cs="Times New Roman"/>
          <w:sz w:val="24"/>
          <w:szCs w:val="24"/>
        </w:rPr>
        <w:t xml:space="preserve">1) </w:t>
      </w:r>
      <w:proofErr w:type="spellStart"/>
      <w:r w:rsidRPr="00E64464">
        <w:rPr>
          <w:rFonts w:cs="Times New Roman"/>
          <w:sz w:val="24"/>
          <w:szCs w:val="24"/>
        </w:rPr>
        <w:t>Конкурстук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табыштамага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киргизилген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бардык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документтердин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түп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нускасын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берүү</w:t>
      </w:r>
      <w:proofErr w:type="spellEnd"/>
      <w:r w:rsidRPr="00E64464">
        <w:rPr>
          <w:rFonts w:cs="Times New Roman"/>
          <w:sz w:val="24"/>
          <w:szCs w:val="24"/>
        </w:rPr>
        <w:t>;</w:t>
      </w:r>
    </w:p>
    <w:p w14:paraId="6D6C885D" w14:textId="77777777" w:rsidR="000A565A" w:rsidRDefault="000A565A" w:rsidP="000A565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64464">
        <w:rPr>
          <w:rFonts w:cs="Times New Roman"/>
          <w:sz w:val="24"/>
          <w:szCs w:val="24"/>
        </w:rPr>
        <w:t xml:space="preserve">2) </w:t>
      </w:r>
      <w:proofErr w:type="spellStart"/>
      <w:r w:rsidRPr="00E64464">
        <w:rPr>
          <w:rFonts w:cs="Times New Roman"/>
          <w:sz w:val="24"/>
          <w:szCs w:val="24"/>
        </w:rPr>
        <w:t>Товарды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тендердик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документацияда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көрсөтүлгөн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мөөнөттөргө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ылайык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жеткирүү</w:t>
      </w:r>
      <w:proofErr w:type="spellEnd"/>
      <w:r w:rsidRPr="00E64464">
        <w:rPr>
          <w:rFonts w:cs="Times New Roman"/>
          <w:sz w:val="24"/>
          <w:szCs w:val="24"/>
        </w:rPr>
        <w:t xml:space="preserve">. </w:t>
      </w:r>
      <w:proofErr w:type="spellStart"/>
      <w:r w:rsidRPr="00E64464">
        <w:rPr>
          <w:rFonts w:cs="Times New Roman"/>
          <w:sz w:val="24"/>
          <w:szCs w:val="24"/>
        </w:rPr>
        <w:t>Расмий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келишим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даярдалып</w:t>
      </w:r>
      <w:proofErr w:type="spellEnd"/>
      <w:r w:rsidRPr="00E64464">
        <w:rPr>
          <w:rFonts w:cs="Times New Roman"/>
          <w:sz w:val="24"/>
          <w:szCs w:val="24"/>
        </w:rPr>
        <w:t xml:space="preserve">, </w:t>
      </w:r>
      <w:proofErr w:type="spellStart"/>
      <w:r w:rsidRPr="00E64464">
        <w:rPr>
          <w:rFonts w:cs="Times New Roman"/>
          <w:sz w:val="24"/>
          <w:szCs w:val="24"/>
        </w:rPr>
        <w:t>аткарылмайынча</w:t>
      </w:r>
      <w:proofErr w:type="spellEnd"/>
      <w:r w:rsidRPr="00E64464">
        <w:rPr>
          <w:rFonts w:cs="Times New Roman"/>
          <w:sz w:val="24"/>
          <w:szCs w:val="24"/>
        </w:rPr>
        <w:t xml:space="preserve">, </w:t>
      </w:r>
      <w:proofErr w:type="spellStart"/>
      <w:r w:rsidRPr="00E64464">
        <w:rPr>
          <w:rFonts w:cs="Times New Roman"/>
          <w:sz w:val="24"/>
          <w:szCs w:val="24"/>
        </w:rPr>
        <w:t>бул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тендердик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табыштама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сиздин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кабыл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алгандыгыңыз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тууралуу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жазуу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жүзүндөгү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ырастооңуз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жана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сыйлык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берүү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жөнүндө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билдирүүңүз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менен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бирге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биздин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ортобузда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милдеттүү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келишим</w:t>
      </w:r>
      <w:proofErr w:type="spellEnd"/>
      <w:r w:rsidRPr="00E64464">
        <w:rPr>
          <w:rFonts w:cs="Times New Roman"/>
          <w:sz w:val="24"/>
          <w:szCs w:val="24"/>
        </w:rPr>
        <w:t xml:space="preserve"> катары </w:t>
      </w:r>
      <w:proofErr w:type="spellStart"/>
      <w:r w:rsidRPr="00E64464">
        <w:rPr>
          <w:rFonts w:cs="Times New Roman"/>
          <w:sz w:val="24"/>
          <w:szCs w:val="24"/>
        </w:rPr>
        <w:t>кызмат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кылат</w:t>
      </w:r>
      <w:proofErr w:type="spellEnd"/>
      <w:r w:rsidRPr="00E64464">
        <w:rPr>
          <w:rFonts w:cs="Times New Roman"/>
          <w:sz w:val="24"/>
          <w:szCs w:val="24"/>
        </w:rPr>
        <w:t>.</w:t>
      </w:r>
    </w:p>
    <w:p w14:paraId="77B83764" w14:textId="77777777" w:rsidR="000A565A" w:rsidRPr="00E64464" w:rsidRDefault="000A565A" w:rsidP="000A565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64464">
        <w:rPr>
          <w:rFonts w:cs="Times New Roman"/>
          <w:sz w:val="24"/>
          <w:szCs w:val="24"/>
        </w:rPr>
        <w:t xml:space="preserve">Сиз </w:t>
      </w:r>
      <w:proofErr w:type="spellStart"/>
      <w:r w:rsidRPr="00E64464">
        <w:rPr>
          <w:rFonts w:cs="Times New Roman"/>
          <w:sz w:val="24"/>
          <w:szCs w:val="24"/>
        </w:rPr>
        <w:t>эң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төмөнкү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бааланган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сунушту</w:t>
      </w:r>
      <w:proofErr w:type="spellEnd"/>
      <w:r w:rsidRPr="00E64464">
        <w:rPr>
          <w:rFonts w:cs="Times New Roman"/>
          <w:sz w:val="24"/>
          <w:szCs w:val="24"/>
        </w:rPr>
        <w:t xml:space="preserve"> же сиз </w:t>
      </w:r>
      <w:proofErr w:type="spellStart"/>
      <w:r w:rsidRPr="00E64464">
        <w:rPr>
          <w:rFonts w:cs="Times New Roman"/>
          <w:sz w:val="24"/>
          <w:szCs w:val="24"/>
        </w:rPr>
        <w:t>алган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сунуштардын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бирин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кабыл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алууга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милдеттүү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эмес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экениңизди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түшүнөбүз</w:t>
      </w:r>
      <w:proofErr w:type="spellEnd"/>
      <w:r w:rsidRPr="00E64464">
        <w:rPr>
          <w:rFonts w:cs="Times New Roman"/>
          <w:sz w:val="24"/>
          <w:szCs w:val="24"/>
        </w:rPr>
        <w:t>.</w:t>
      </w:r>
    </w:p>
    <w:p w14:paraId="7131EED6" w14:textId="77777777" w:rsidR="000A565A" w:rsidRPr="008D052B" w:rsidRDefault="000A565A" w:rsidP="000A565A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E64464">
        <w:rPr>
          <w:rFonts w:cs="Times New Roman"/>
          <w:sz w:val="24"/>
          <w:szCs w:val="24"/>
        </w:rPr>
        <w:t>атынан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тендерге</w:t>
      </w:r>
      <w:proofErr w:type="spellEnd"/>
      <w:r w:rsidRPr="00E64464">
        <w:rPr>
          <w:rFonts w:cs="Times New Roman"/>
          <w:sz w:val="24"/>
          <w:szCs w:val="24"/>
        </w:rPr>
        <w:t xml:space="preserve"> кол </w:t>
      </w:r>
      <w:proofErr w:type="spellStart"/>
      <w:r w:rsidRPr="00E64464">
        <w:rPr>
          <w:rFonts w:cs="Times New Roman"/>
          <w:sz w:val="24"/>
          <w:szCs w:val="24"/>
        </w:rPr>
        <w:t>коюуга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толук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ыйгарым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укуктарга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ээ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r w:rsidRPr="008D052B">
        <w:rPr>
          <w:rFonts w:cs="Times New Roman"/>
          <w:sz w:val="24"/>
          <w:szCs w:val="24"/>
        </w:rPr>
        <w:t>______________________________________________________________________</w:t>
      </w:r>
    </w:p>
    <w:p w14:paraId="23A47D28" w14:textId="77777777" w:rsidR="000A565A" w:rsidRPr="008D052B" w:rsidRDefault="000A565A" w:rsidP="000A565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8623348" w14:textId="77777777" w:rsidR="000A565A" w:rsidRPr="008D052B" w:rsidRDefault="000A565A" w:rsidP="000A565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A56437F" w14:textId="77777777" w:rsidR="000A565A" w:rsidRDefault="000A565A" w:rsidP="000A565A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E64464">
        <w:rPr>
          <w:rFonts w:cs="Times New Roman"/>
          <w:sz w:val="24"/>
          <w:szCs w:val="24"/>
        </w:rPr>
        <w:t>Кызматы</w:t>
      </w:r>
      <w:proofErr w:type="spellEnd"/>
      <w:r w:rsidRPr="00E64464">
        <w:rPr>
          <w:rFonts w:cs="Times New Roman"/>
          <w:sz w:val="24"/>
          <w:szCs w:val="24"/>
        </w:rPr>
        <w:t>, колу</w:t>
      </w:r>
    </w:p>
    <w:p w14:paraId="0A68402C" w14:textId="77777777" w:rsidR="000A565A" w:rsidRPr="008D052B" w:rsidRDefault="000A565A" w:rsidP="000A565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D052B">
        <w:rPr>
          <w:rFonts w:cs="Times New Roman"/>
          <w:sz w:val="24"/>
          <w:szCs w:val="24"/>
        </w:rPr>
        <w:t>М.П.</w:t>
      </w:r>
    </w:p>
    <w:p w14:paraId="5C729413" w14:textId="77777777" w:rsidR="000A565A" w:rsidRPr="008D052B" w:rsidRDefault="000A565A" w:rsidP="000A565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2A790AB" w14:textId="77777777" w:rsidR="000A565A" w:rsidRPr="008D052B" w:rsidRDefault="000A565A" w:rsidP="000A565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165BBF2" w14:textId="77777777" w:rsidR="000A565A" w:rsidRPr="008D052B" w:rsidRDefault="000A565A" w:rsidP="000A565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6E82C3A" w14:textId="77777777" w:rsidR="000A565A" w:rsidRPr="008D052B" w:rsidRDefault="000A565A" w:rsidP="000A565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3F56377" w14:textId="77777777" w:rsidR="000A565A" w:rsidRPr="008D052B" w:rsidRDefault="000A565A" w:rsidP="000A565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7F5C77D" w14:textId="77777777" w:rsidR="000A565A" w:rsidRPr="008D052B" w:rsidRDefault="000A565A" w:rsidP="000A565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AF2D889" w14:textId="77777777" w:rsidR="000A565A" w:rsidRPr="008D052B" w:rsidRDefault="000A565A" w:rsidP="000A565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169B63F" w14:textId="77777777" w:rsidR="000A565A" w:rsidRPr="008D052B" w:rsidRDefault="000A565A" w:rsidP="000A565A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F814462" w14:textId="77777777" w:rsidR="000A565A" w:rsidRDefault="000A565A" w:rsidP="000A565A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4D2957F7" w14:textId="77777777" w:rsidR="000A565A" w:rsidRDefault="000A565A" w:rsidP="000A565A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46207C04" w14:textId="77777777" w:rsidR="000A565A" w:rsidRDefault="000A565A" w:rsidP="000A565A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74284C3" w14:textId="77777777" w:rsidR="000A565A" w:rsidRPr="008D052B" w:rsidRDefault="000A565A" w:rsidP="000A565A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7DEC0879" w14:textId="77777777" w:rsidR="000A565A" w:rsidRPr="008D052B" w:rsidRDefault="000A565A" w:rsidP="000A565A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30E0FC7" w14:textId="77777777" w:rsidR="000A565A" w:rsidRDefault="000A565A" w:rsidP="000A565A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2D802F05" w14:textId="77777777" w:rsidR="000A565A" w:rsidRDefault="000A565A" w:rsidP="000A565A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2998919C" w14:textId="77777777" w:rsidR="000A565A" w:rsidRDefault="000A565A" w:rsidP="000A565A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5D16C963" w14:textId="77777777" w:rsidR="000A565A" w:rsidRPr="008D052B" w:rsidRDefault="000A565A" w:rsidP="000A565A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4E38D240" w14:textId="77777777" w:rsidR="000A565A" w:rsidRPr="008D052B" w:rsidRDefault="000A565A" w:rsidP="000A565A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74E6C1AE" w14:textId="77777777" w:rsidR="000A565A" w:rsidRPr="008D052B" w:rsidRDefault="000A565A" w:rsidP="000A565A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53A127A5" w14:textId="77777777" w:rsidR="000A565A" w:rsidRPr="008D052B" w:rsidRDefault="000A565A" w:rsidP="000A565A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87AD375" w14:textId="77777777" w:rsidR="000A565A" w:rsidRDefault="000A565A" w:rsidP="000A565A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E64464">
        <w:rPr>
          <w:b/>
          <w:bCs/>
          <w:sz w:val="24"/>
          <w:szCs w:val="24"/>
        </w:rPr>
        <w:lastRenderedPageBreak/>
        <w:t xml:space="preserve">№ 2 </w:t>
      </w:r>
      <w:proofErr w:type="spellStart"/>
      <w:r w:rsidRPr="00E64464">
        <w:rPr>
          <w:b/>
          <w:bCs/>
          <w:sz w:val="24"/>
          <w:szCs w:val="24"/>
        </w:rPr>
        <w:t>тиркеме</w:t>
      </w:r>
      <w:proofErr w:type="spellEnd"/>
    </w:p>
    <w:p w14:paraId="4B0F2CA2" w14:textId="77777777" w:rsidR="000A565A" w:rsidRDefault="000A565A" w:rsidP="000A565A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E64464">
        <w:rPr>
          <w:rFonts w:cs="Times New Roman"/>
          <w:sz w:val="24"/>
          <w:szCs w:val="24"/>
        </w:rPr>
        <w:t>Жеткирүүчүнүн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сунушуна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кепилдик</w:t>
      </w:r>
      <w:proofErr w:type="spellEnd"/>
      <w:r w:rsidRPr="00E64464">
        <w:rPr>
          <w:rFonts w:cs="Times New Roman"/>
          <w:sz w:val="24"/>
          <w:szCs w:val="24"/>
        </w:rPr>
        <w:t xml:space="preserve"> </w:t>
      </w:r>
      <w:proofErr w:type="spellStart"/>
      <w:r w:rsidRPr="00E64464">
        <w:rPr>
          <w:rFonts w:cs="Times New Roman"/>
          <w:sz w:val="24"/>
          <w:szCs w:val="24"/>
        </w:rPr>
        <w:t>берүүчү</w:t>
      </w:r>
      <w:proofErr w:type="spellEnd"/>
      <w:r w:rsidRPr="00E64464">
        <w:rPr>
          <w:rFonts w:cs="Times New Roman"/>
          <w:sz w:val="24"/>
          <w:szCs w:val="24"/>
        </w:rPr>
        <w:t xml:space="preserve"> декларация</w:t>
      </w:r>
    </w:p>
    <w:p w14:paraId="203029BB" w14:textId="77777777" w:rsidR="000A565A" w:rsidRPr="008D052B" w:rsidRDefault="000A565A" w:rsidP="000A565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D052B">
        <w:rPr>
          <w:rFonts w:cs="Times New Roman"/>
          <w:sz w:val="24"/>
          <w:szCs w:val="24"/>
        </w:rPr>
        <w:tab/>
      </w:r>
      <w:r w:rsidRPr="008D052B">
        <w:rPr>
          <w:rFonts w:cs="Times New Roman"/>
          <w:sz w:val="24"/>
          <w:szCs w:val="24"/>
        </w:rPr>
        <w:tab/>
      </w:r>
      <w:r w:rsidRPr="008D052B">
        <w:rPr>
          <w:rFonts w:cs="Times New Roman"/>
          <w:sz w:val="24"/>
          <w:szCs w:val="24"/>
        </w:rPr>
        <w:tab/>
      </w:r>
    </w:p>
    <w:p w14:paraId="72BDAD78" w14:textId="77777777" w:rsidR="000A565A" w:rsidRPr="008D052B" w:rsidRDefault="000A565A" w:rsidP="000A565A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C80D7E">
        <w:rPr>
          <w:rFonts w:cs="Times New Roman"/>
          <w:sz w:val="24"/>
          <w:szCs w:val="24"/>
        </w:rPr>
        <w:t>Конкурстун</w:t>
      </w:r>
      <w:proofErr w:type="spellEnd"/>
      <w:r w:rsidRPr="00C80D7E">
        <w:rPr>
          <w:rFonts w:cs="Times New Roman"/>
          <w:sz w:val="24"/>
          <w:szCs w:val="24"/>
        </w:rPr>
        <w:t xml:space="preserve"> </w:t>
      </w:r>
      <w:proofErr w:type="spellStart"/>
      <w:r w:rsidRPr="00C80D7E">
        <w:rPr>
          <w:rFonts w:cs="Times New Roman"/>
          <w:sz w:val="24"/>
          <w:szCs w:val="24"/>
        </w:rPr>
        <w:t>номери</w:t>
      </w:r>
      <w:proofErr w:type="spellEnd"/>
      <w:r w:rsidRPr="008D052B">
        <w:rPr>
          <w:rFonts w:cs="Times New Roman"/>
          <w:sz w:val="24"/>
          <w:szCs w:val="24"/>
        </w:rPr>
        <w:t>: _______________________</w:t>
      </w:r>
      <w:r w:rsidRPr="008D052B">
        <w:rPr>
          <w:rFonts w:cs="Times New Roman"/>
          <w:sz w:val="24"/>
          <w:szCs w:val="24"/>
        </w:rPr>
        <w:tab/>
      </w:r>
    </w:p>
    <w:p w14:paraId="71B4B9D2" w14:textId="77777777" w:rsidR="000A565A" w:rsidRPr="008D052B" w:rsidRDefault="000A565A" w:rsidP="000A565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D052B">
        <w:rPr>
          <w:rFonts w:cs="Times New Roman"/>
          <w:sz w:val="24"/>
          <w:szCs w:val="24"/>
        </w:rPr>
        <w:tab/>
      </w:r>
      <w:r w:rsidRPr="008D052B">
        <w:rPr>
          <w:rFonts w:cs="Times New Roman"/>
          <w:sz w:val="24"/>
          <w:szCs w:val="24"/>
        </w:rPr>
        <w:tab/>
      </w:r>
      <w:r w:rsidRPr="008D052B">
        <w:rPr>
          <w:rFonts w:cs="Times New Roman"/>
          <w:sz w:val="24"/>
          <w:szCs w:val="24"/>
        </w:rPr>
        <w:tab/>
      </w:r>
      <w:r w:rsidRPr="008D052B">
        <w:rPr>
          <w:rFonts w:cs="Times New Roman"/>
          <w:sz w:val="24"/>
          <w:szCs w:val="24"/>
        </w:rPr>
        <w:tab/>
      </w:r>
      <w:r w:rsidRPr="008D052B">
        <w:rPr>
          <w:rFonts w:cs="Times New Roman"/>
          <w:sz w:val="24"/>
          <w:szCs w:val="24"/>
        </w:rPr>
        <w:tab/>
      </w:r>
      <w:r w:rsidRPr="008D052B">
        <w:rPr>
          <w:rFonts w:cs="Times New Roman"/>
          <w:sz w:val="24"/>
          <w:szCs w:val="24"/>
        </w:rPr>
        <w:tab/>
      </w:r>
      <w:r w:rsidRPr="008D052B">
        <w:rPr>
          <w:rFonts w:cs="Times New Roman"/>
          <w:sz w:val="24"/>
          <w:szCs w:val="24"/>
        </w:rPr>
        <w:tab/>
      </w:r>
    </w:p>
    <w:p w14:paraId="3D49966A" w14:textId="77777777" w:rsidR="000A565A" w:rsidRPr="008D052B" w:rsidRDefault="000A565A" w:rsidP="000A565A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C80D7E">
        <w:rPr>
          <w:rFonts w:cs="Times New Roman"/>
          <w:sz w:val="24"/>
          <w:szCs w:val="24"/>
        </w:rPr>
        <w:t>Конкурстун</w:t>
      </w:r>
      <w:proofErr w:type="spellEnd"/>
      <w:r w:rsidRPr="00C80D7E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C80D7E">
        <w:rPr>
          <w:rFonts w:cs="Times New Roman"/>
          <w:sz w:val="24"/>
          <w:szCs w:val="24"/>
        </w:rPr>
        <w:t>аталышы</w:t>
      </w:r>
      <w:proofErr w:type="spellEnd"/>
      <w:r w:rsidRPr="00C80D7E">
        <w:rPr>
          <w:rFonts w:cs="Times New Roman"/>
          <w:sz w:val="24"/>
          <w:szCs w:val="24"/>
        </w:rPr>
        <w:t>:</w:t>
      </w:r>
      <w:r w:rsidRPr="008D052B">
        <w:rPr>
          <w:rFonts w:cs="Times New Roman"/>
          <w:sz w:val="24"/>
          <w:szCs w:val="24"/>
        </w:rPr>
        <w:t>_</w:t>
      </w:r>
      <w:proofErr w:type="gramEnd"/>
      <w:r w:rsidRPr="008D052B">
        <w:rPr>
          <w:rFonts w:cs="Times New Roman"/>
          <w:sz w:val="24"/>
          <w:szCs w:val="24"/>
        </w:rPr>
        <w:t>____________________</w:t>
      </w:r>
    </w:p>
    <w:p w14:paraId="4B1C345A" w14:textId="77777777" w:rsidR="000A565A" w:rsidRPr="008D052B" w:rsidRDefault="000A565A" w:rsidP="000A565A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C80D7E">
        <w:rPr>
          <w:rFonts w:cs="Times New Roman"/>
          <w:sz w:val="24"/>
          <w:szCs w:val="24"/>
        </w:rPr>
        <w:t>Сынактын</w:t>
      </w:r>
      <w:proofErr w:type="spellEnd"/>
      <w:r w:rsidRPr="00C80D7E">
        <w:rPr>
          <w:rFonts w:cs="Times New Roman"/>
          <w:sz w:val="24"/>
          <w:szCs w:val="24"/>
        </w:rPr>
        <w:t xml:space="preserve"> </w:t>
      </w:r>
      <w:proofErr w:type="spellStart"/>
      <w:r w:rsidRPr="00C80D7E">
        <w:rPr>
          <w:rFonts w:cs="Times New Roman"/>
          <w:sz w:val="24"/>
          <w:szCs w:val="24"/>
        </w:rPr>
        <w:t>катышуучусу</w:t>
      </w:r>
      <w:proofErr w:type="spellEnd"/>
      <w:r w:rsidRPr="00C80D7E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C80D7E">
        <w:rPr>
          <w:rFonts w:cs="Times New Roman"/>
          <w:i/>
          <w:iCs/>
          <w:sz w:val="24"/>
          <w:szCs w:val="24"/>
        </w:rPr>
        <w:t>аты-жөнү</w:t>
      </w:r>
      <w:proofErr w:type="spellEnd"/>
      <w:r>
        <w:rPr>
          <w:rFonts w:cs="Times New Roman"/>
          <w:i/>
          <w:iCs/>
          <w:sz w:val="24"/>
          <w:szCs w:val="24"/>
        </w:rPr>
        <w:t>, СИН</w:t>
      </w:r>
      <w:r w:rsidRPr="008D052B">
        <w:rPr>
          <w:rFonts w:cs="Times New Roman"/>
          <w:i/>
          <w:iCs/>
          <w:sz w:val="24"/>
          <w:szCs w:val="24"/>
        </w:rPr>
        <w:t>____________________</w:t>
      </w:r>
    </w:p>
    <w:p w14:paraId="1411445A" w14:textId="77777777" w:rsidR="000A565A" w:rsidRPr="008D052B" w:rsidRDefault="000A565A" w:rsidP="000A565A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С</w:t>
      </w:r>
      <w:r w:rsidRPr="00C80D7E">
        <w:rPr>
          <w:rFonts w:cs="Times New Roman"/>
          <w:sz w:val="24"/>
          <w:szCs w:val="24"/>
        </w:rPr>
        <w:t>атып</w:t>
      </w:r>
      <w:proofErr w:type="spellEnd"/>
      <w:r w:rsidRPr="00C80D7E">
        <w:rPr>
          <w:rFonts w:cs="Times New Roman"/>
          <w:sz w:val="24"/>
          <w:szCs w:val="24"/>
        </w:rPr>
        <w:t xml:space="preserve"> </w:t>
      </w:r>
      <w:proofErr w:type="spellStart"/>
      <w:r w:rsidRPr="00C80D7E">
        <w:rPr>
          <w:rFonts w:cs="Times New Roman"/>
          <w:sz w:val="24"/>
          <w:szCs w:val="24"/>
        </w:rPr>
        <w:t>алган</w:t>
      </w:r>
      <w:proofErr w:type="spellEnd"/>
      <w:r w:rsidRPr="00C80D7E">
        <w:rPr>
          <w:rFonts w:cs="Times New Roman"/>
          <w:sz w:val="24"/>
          <w:szCs w:val="24"/>
        </w:rPr>
        <w:t xml:space="preserve"> </w:t>
      </w:r>
      <w:proofErr w:type="spellStart"/>
      <w:r w:rsidRPr="00C80D7E">
        <w:rPr>
          <w:rFonts w:cs="Times New Roman"/>
          <w:sz w:val="24"/>
          <w:szCs w:val="24"/>
        </w:rPr>
        <w:t>уюм</w:t>
      </w:r>
      <w:proofErr w:type="spellEnd"/>
      <w:r w:rsidRPr="008D052B">
        <w:rPr>
          <w:rFonts w:cs="Times New Roman"/>
          <w:sz w:val="24"/>
          <w:szCs w:val="24"/>
        </w:rPr>
        <w:t>: «</w:t>
      </w:r>
      <w:r>
        <w:rPr>
          <w:rFonts w:cs="Times New Roman"/>
          <w:sz w:val="24"/>
          <w:szCs w:val="24"/>
        </w:rPr>
        <w:t xml:space="preserve">Банк </w:t>
      </w:r>
      <w:proofErr w:type="spellStart"/>
      <w:r>
        <w:rPr>
          <w:rFonts w:cs="Times New Roman"/>
          <w:sz w:val="24"/>
          <w:szCs w:val="24"/>
        </w:rPr>
        <w:t>Аралык</w:t>
      </w:r>
      <w:proofErr w:type="spellEnd"/>
      <w:r>
        <w:rPr>
          <w:rFonts w:cs="Times New Roman"/>
          <w:sz w:val="24"/>
          <w:szCs w:val="24"/>
        </w:rPr>
        <w:t xml:space="preserve"> Процессинг </w:t>
      </w:r>
      <w:proofErr w:type="spellStart"/>
      <w:r>
        <w:rPr>
          <w:rFonts w:cs="Times New Roman"/>
          <w:sz w:val="24"/>
          <w:szCs w:val="24"/>
        </w:rPr>
        <w:t>Борбору</w:t>
      </w:r>
      <w:proofErr w:type="spellEnd"/>
      <w:r w:rsidRPr="008D052B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 xml:space="preserve"> ЖАК</w:t>
      </w:r>
    </w:p>
    <w:p w14:paraId="7577FA7F" w14:textId="77777777" w:rsidR="000A565A" w:rsidRPr="008D052B" w:rsidRDefault="000A565A" w:rsidP="000A565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6D1D71F" w14:textId="77777777" w:rsidR="000A565A" w:rsidRPr="008D052B" w:rsidRDefault="000A565A" w:rsidP="000A565A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proofErr w:type="spellStart"/>
      <w:r w:rsidRPr="00C80D7E">
        <w:rPr>
          <w:rFonts w:cs="Times New Roman"/>
          <w:sz w:val="24"/>
          <w:szCs w:val="24"/>
        </w:rPr>
        <w:t>Сатып</w:t>
      </w:r>
      <w:proofErr w:type="spellEnd"/>
      <w:r w:rsidRPr="00C80D7E">
        <w:rPr>
          <w:rFonts w:cs="Times New Roman"/>
          <w:sz w:val="24"/>
          <w:szCs w:val="24"/>
        </w:rPr>
        <w:t xml:space="preserve"> </w:t>
      </w:r>
      <w:proofErr w:type="spellStart"/>
      <w:r w:rsidRPr="00C80D7E">
        <w:rPr>
          <w:rFonts w:cs="Times New Roman"/>
          <w:sz w:val="24"/>
          <w:szCs w:val="24"/>
        </w:rPr>
        <w:t>алуу</w:t>
      </w:r>
      <w:proofErr w:type="spellEnd"/>
      <w:r w:rsidRPr="00C80D7E">
        <w:rPr>
          <w:rFonts w:cs="Times New Roman"/>
          <w:sz w:val="24"/>
          <w:szCs w:val="24"/>
        </w:rPr>
        <w:t xml:space="preserve"> </w:t>
      </w:r>
      <w:proofErr w:type="spellStart"/>
      <w:r w:rsidRPr="00C80D7E">
        <w:rPr>
          <w:rFonts w:cs="Times New Roman"/>
          <w:sz w:val="24"/>
          <w:szCs w:val="24"/>
        </w:rPr>
        <w:t>боюнча</w:t>
      </w:r>
      <w:proofErr w:type="spellEnd"/>
      <w:r w:rsidRPr="00C80D7E">
        <w:rPr>
          <w:rFonts w:cs="Times New Roman"/>
          <w:sz w:val="24"/>
          <w:szCs w:val="24"/>
        </w:rPr>
        <w:t xml:space="preserve"> </w:t>
      </w:r>
      <w:proofErr w:type="spellStart"/>
      <w:r w:rsidRPr="00C80D7E">
        <w:rPr>
          <w:rFonts w:cs="Times New Roman"/>
          <w:sz w:val="24"/>
          <w:szCs w:val="24"/>
        </w:rPr>
        <w:t>жогоруда</w:t>
      </w:r>
      <w:proofErr w:type="spellEnd"/>
      <w:r w:rsidRPr="00C80D7E">
        <w:rPr>
          <w:rFonts w:cs="Times New Roman"/>
          <w:sz w:val="24"/>
          <w:szCs w:val="24"/>
        </w:rPr>
        <w:t xml:space="preserve"> </w:t>
      </w:r>
      <w:proofErr w:type="spellStart"/>
      <w:r w:rsidRPr="00C80D7E">
        <w:rPr>
          <w:rFonts w:cs="Times New Roman"/>
          <w:sz w:val="24"/>
          <w:szCs w:val="24"/>
        </w:rPr>
        <w:t>аталган</w:t>
      </w:r>
      <w:proofErr w:type="spellEnd"/>
      <w:r w:rsidRPr="00C80D7E">
        <w:rPr>
          <w:rFonts w:cs="Times New Roman"/>
          <w:sz w:val="24"/>
          <w:szCs w:val="24"/>
        </w:rPr>
        <w:t xml:space="preserve"> </w:t>
      </w:r>
      <w:proofErr w:type="spellStart"/>
      <w:r w:rsidRPr="00C80D7E">
        <w:rPr>
          <w:rFonts w:cs="Times New Roman"/>
          <w:sz w:val="24"/>
          <w:szCs w:val="24"/>
        </w:rPr>
        <w:t>Сынактын</w:t>
      </w:r>
      <w:proofErr w:type="spellEnd"/>
      <w:r w:rsidRPr="00C80D7E">
        <w:rPr>
          <w:rFonts w:cs="Times New Roman"/>
          <w:sz w:val="24"/>
          <w:szCs w:val="24"/>
        </w:rPr>
        <w:t xml:space="preserve"> </w:t>
      </w:r>
      <w:proofErr w:type="spellStart"/>
      <w:r w:rsidRPr="00C80D7E">
        <w:rPr>
          <w:rFonts w:cs="Times New Roman"/>
          <w:sz w:val="24"/>
          <w:szCs w:val="24"/>
        </w:rPr>
        <w:t>алкагында</w:t>
      </w:r>
      <w:proofErr w:type="spellEnd"/>
      <w:r w:rsidRPr="00C80D7E">
        <w:rPr>
          <w:rFonts w:cs="Times New Roman"/>
          <w:sz w:val="24"/>
          <w:szCs w:val="24"/>
        </w:rPr>
        <w:t xml:space="preserve"> </w:t>
      </w:r>
      <w:proofErr w:type="spellStart"/>
      <w:r w:rsidRPr="00C80D7E">
        <w:rPr>
          <w:rFonts w:cs="Times New Roman"/>
          <w:sz w:val="24"/>
          <w:szCs w:val="24"/>
        </w:rPr>
        <w:t>өз</w:t>
      </w:r>
      <w:proofErr w:type="spellEnd"/>
      <w:r w:rsidRPr="00C80D7E">
        <w:rPr>
          <w:rFonts w:cs="Times New Roman"/>
          <w:sz w:val="24"/>
          <w:szCs w:val="24"/>
        </w:rPr>
        <w:t xml:space="preserve"> </w:t>
      </w:r>
      <w:proofErr w:type="spellStart"/>
      <w:r w:rsidRPr="00C80D7E">
        <w:rPr>
          <w:rFonts w:cs="Times New Roman"/>
          <w:sz w:val="24"/>
          <w:szCs w:val="24"/>
        </w:rPr>
        <w:t>сунушубузду</w:t>
      </w:r>
      <w:proofErr w:type="spellEnd"/>
      <w:r w:rsidRPr="00C80D7E">
        <w:rPr>
          <w:rFonts w:cs="Times New Roman"/>
          <w:sz w:val="24"/>
          <w:szCs w:val="24"/>
        </w:rPr>
        <w:t xml:space="preserve"> </w:t>
      </w:r>
      <w:proofErr w:type="spellStart"/>
      <w:r w:rsidRPr="00C80D7E">
        <w:rPr>
          <w:rFonts w:cs="Times New Roman"/>
          <w:sz w:val="24"/>
          <w:szCs w:val="24"/>
        </w:rPr>
        <w:t>бергендигин</w:t>
      </w:r>
      <w:proofErr w:type="spellEnd"/>
      <w:r w:rsidRPr="00C80D7E">
        <w:rPr>
          <w:rFonts w:cs="Times New Roman"/>
          <w:sz w:val="24"/>
          <w:szCs w:val="24"/>
        </w:rPr>
        <w:t xml:space="preserve"> эске </w:t>
      </w:r>
      <w:proofErr w:type="spellStart"/>
      <w:r w:rsidRPr="00C80D7E">
        <w:rPr>
          <w:rFonts w:cs="Times New Roman"/>
          <w:sz w:val="24"/>
          <w:szCs w:val="24"/>
        </w:rPr>
        <w:t>алуу</w:t>
      </w:r>
      <w:proofErr w:type="spellEnd"/>
      <w:r w:rsidRPr="00C80D7E">
        <w:rPr>
          <w:rFonts w:cs="Times New Roman"/>
          <w:sz w:val="24"/>
          <w:szCs w:val="24"/>
        </w:rPr>
        <w:t xml:space="preserve"> </w:t>
      </w:r>
      <w:proofErr w:type="spellStart"/>
      <w:r w:rsidRPr="00C80D7E">
        <w:rPr>
          <w:rFonts w:cs="Times New Roman"/>
          <w:sz w:val="24"/>
          <w:szCs w:val="24"/>
        </w:rPr>
        <w:t>менен</w:t>
      </w:r>
      <w:proofErr w:type="spellEnd"/>
      <w:r w:rsidRPr="00C80D7E">
        <w:rPr>
          <w:rFonts w:cs="Times New Roman"/>
          <w:sz w:val="24"/>
          <w:szCs w:val="24"/>
        </w:rPr>
        <w:t xml:space="preserve"> </w:t>
      </w:r>
      <w:r w:rsidRPr="008D052B">
        <w:rPr>
          <w:rFonts w:cs="Times New Roman"/>
          <w:sz w:val="24"/>
          <w:szCs w:val="24"/>
        </w:rPr>
        <w:t>_________________________________ (</w:t>
      </w:r>
      <w:proofErr w:type="spellStart"/>
      <w:r w:rsidRPr="00F0375D">
        <w:rPr>
          <w:rFonts w:cs="Times New Roman"/>
          <w:sz w:val="24"/>
          <w:szCs w:val="24"/>
        </w:rPr>
        <w:t>мындан</w:t>
      </w:r>
      <w:proofErr w:type="spellEnd"/>
      <w:r w:rsidRPr="00F0375D">
        <w:rPr>
          <w:rFonts w:cs="Times New Roman"/>
          <w:sz w:val="24"/>
          <w:szCs w:val="24"/>
        </w:rPr>
        <w:t xml:space="preserve"> ары "</w:t>
      </w:r>
      <w:proofErr w:type="spellStart"/>
      <w:r w:rsidRPr="00F0375D">
        <w:rPr>
          <w:rFonts w:cs="Times New Roman"/>
          <w:sz w:val="24"/>
          <w:szCs w:val="24"/>
        </w:rPr>
        <w:t>Жеткирип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берүүчү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сунушу</w:t>
      </w:r>
      <w:proofErr w:type="spellEnd"/>
      <w:r w:rsidRPr="00F0375D">
        <w:rPr>
          <w:rFonts w:cs="Times New Roman"/>
          <w:sz w:val="24"/>
          <w:szCs w:val="24"/>
        </w:rPr>
        <w:t xml:space="preserve">" </w:t>
      </w:r>
      <w:proofErr w:type="spellStart"/>
      <w:r w:rsidRPr="00F0375D">
        <w:rPr>
          <w:rFonts w:cs="Times New Roman"/>
          <w:sz w:val="24"/>
          <w:szCs w:val="24"/>
        </w:rPr>
        <w:t>деп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аталат</w:t>
      </w:r>
      <w:proofErr w:type="spellEnd"/>
      <w:r w:rsidRPr="00F0375D">
        <w:rPr>
          <w:rFonts w:cs="Times New Roman"/>
          <w:sz w:val="24"/>
          <w:szCs w:val="24"/>
        </w:rPr>
        <w:t>).</w:t>
      </w:r>
    </w:p>
    <w:p w14:paraId="0B3672D8" w14:textId="77777777" w:rsidR="000A565A" w:rsidRDefault="000A565A" w:rsidP="000A565A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cs="Times New Roman"/>
          <w:sz w:val="24"/>
          <w:szCs w:val="24"/>
        </w:rPr>
      </w:pPr>
      <w:proofErr w:type="spellStart"/>
      <w:r w:rsidRPr="00F0375D">
        <w:rPr>
          <w:rFonts w:cs="Times New Roman"/>
          <w:sz w:val="24"/>
          <w:szCs w:val="24"/>
        </w:rPr>
        <w:t>Ушуну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менен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Катышуучу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Сатып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алуучу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уюмдун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алдында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төмөнкү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милдеттенмелерди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кабыл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алганы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жалпыга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маалымдалат</w:t>
      </w:r>
      <w:proofErr w:type="spellEnd"/>
      <w:r w:rsidRPr="00F0375D">
        <w:rPr>
          <w:rFonts w:cs="Times New Roman"/>
          <w:sz w:val="24"/>
          <w:szCs w:val="24"/>
        </w:rPr>
        <w:t>:</w:t>
      </w:r>
    </w:p>
    <w:p w14:paraId="42E06CE2" w14:textId="77777777" w:rsidR="000A565A" w:rsidRDefault="000A565A" w:rsidP="000A565A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cs="Times New Roman"/>
          <w:sz w:val="24"/>
          <w:szCs w:val="24"/>
        </w:rPr>
      </w:pPr>
      <w:proofErr w:type="spellStart"/>
      <w:r w:rsidRPr="00F0375D">
        <w:rPr>
          <w:rFonts w:cs="Times New Roman"/>
          <w:sz w:val="24"/>
          <w:szCs w:val="24"/>
        </w:rPr>
        <w:t>Катышуучу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өзүнүн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ушул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сунушун</w:t>
      </w:r>
      <w:proofErr w:type="spellEnd"/>
      <w:r w:rsidRPr="00F0375D">
        <w:rPr>
          <w:rFonts w:cs="Times New Roman"/>
          <w:sz w:val="24"/>
          <w:szCs w:val="24"/>
        </w:rPr>
        <w:t xml:space="preserve"> ал </w:t>
      </w:r>
      <w:proofErr w:type="spellStart"/>
      <w:r w:rsidRPr="00F0375D">
        <w:rPr>
          <w:rFonts w:cs="Times New Roman"/>
          <w:sz w:val="24"/>
          <w:szCs w:val="24"/>
        </w:rPr>
        <w:t>ачылгандан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кийин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жана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Жеткирип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берүүчүнүн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сунушунда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Катышуучу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белгилеген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анын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колдонуу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мөөнөтү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аяктаганга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чейин</w:t>
      </w:r>
      <w:proofErr w:type="spellEnd"/>
      <w:r w:rsidRPr="00F0375D">
        <w:rPr>
          <w:rFonts w:cs="Times New Roman"/>
          <w:sz w:val="24"/>
          <w:szCs w:val="24"/>
        </w:rPr>
        <w:t xml:space="preserve"> кайра </w:t>
      </w:r>
      <w:proofErr w:type="spellStart"/>
      <w:r w:rsidRPr="00F0375D">
        <w:rPr>
          <w:rFonts w:cs="Times New Roman"/>
          <w:sz w:val="24"/>
          <w:szCs w:val="24"/>
        </w:rPr>
        <w:t>чакыртып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албайт</w:t>
      </w:r>
      <w:proofErr w:type="spellEnd"/>
      <w:r w:rsidRPr="00F0375D">
        <w:rPr>
          <w:rFonts w:cs="Times New Roman"/>
          <w:sz w:val="24"/>
          <w:szCs w:val="24"/>
        </w:rPr>
        <w:t xml:space="preserve"> же </w:t>
      </w:r>
      <w:proofErr w:type="spellStart"/>
      <w:r w:rsidRPr="00F0375D">
        <w:rPr>
          <w:rFonts w:cs="Times New Roman"/>
          <w:sz w:val="24"/>
          <w:szCs w:val="24"/>
        </w:rPr>
        <w:t>өзгөртпөйт</w:t>
      </w:r>
      <w:proofErr w:type="spellEnd"/>
      <w:r w:rsidRPr="00F0375D">
        <w:rPr>
          <w:rFonts w:cs="Times New Roman"/>
          <w:sz w:val="24"/>
          <w:szCs w:val="24"/>
        </w:rPr>
        <w:t>;</w:t>
      </w:r>
    </w:p>
    <w:p w14:paraId="36BDFE95" w14:textId="77777777" w:rsidR="000A565A" w:rsidRDefault="000A565A" w:rsidP="000A565A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cs="Times New Roman"/>
          <w:sz w:val="24"/>
          <w:szCs w:val="24"/>
        </w:rPr>
      </w:pPr>
      <w:proofErr w:type="spellStart"/>
      <w:r w:rsidRPr="00F0375D">
        <w:rPr>
          <w:rFonts w:cs="Times New Roman"/>
          <w:sz w:val="24"/>
          <w:szCs w:val="24"/>
        </w:rPr>
        <w:t>Конкурстун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Катышуучусу</w:t>
      </w:r>
      <w:proofErr w:type="spellEnd"/>
      <w:r w:rsidRPr="00F0375D">
        <w:rPr>
          <w:rFonts w:cs="Times New Roman"/>
          <w:sz w:val="24"/>
          <w:szCs w:val="24"/>
        </w:rPr>
        <w:t xml:space="preserve">, </w:t>
      </w:r>
      <w:proofErr w:type="spellStart"/>
      <w:r w:rsidRPr="00F0375D">
        <w:rPr>
          <w:rFonts w:cs="Times New Roman"/>
          <w:sz w:val="24"/>
          <w:szCs w:val="24"/>
        </w:rPr>
        <w:t>эгерде</w:t>
      </w:r>
      <w:proofErr w:type="spellEnd"/>
      <w:r w:rsidRPr="00F0375D">
        <w:rPr>
          <w:rFonts w:cs="Times New Roman"/>
          <w:sz w:val="24"/>
          <w:szCs w:val="24"/>
        </w:rPr>
        <w:t xml:space="preserve"> ал </w:t>
      </w:r>
      <w:proofErr w:type="spellStart"/>
      <w:r w:rsidRPr="00F0375D">
        <w:rPr>
          <w:rFonts w:cs="Times New Roman"/>
          <w:sz w:val="24"/>
          <w:szCs w:val="24"/>
        </w:rPr>
        <w:t>Сынактын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жеңүүчүсү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деп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аныкталса</w:t>
      </w:r>
      <w:proofErr w:type="spellEnd"/>
      <w:r w:rsidRPr="00F0375D">
        <w:rPr>
          <w:rFonts w:cs="Times New Roman"/>
          <w:sz w:val="24"/>
          <w:szCs w:val="24"/>
        </w:rPr>
        <w:t xml:space="preserve">, </w:t>
      </w:r>
      <w:proofErr w:type="spellStart"/>
      <w:r w:rsidRPr="00F0375D">
        <w:rPr>
          <w:rFonts w:cs="Times New Roman"/>
          <w:sz w:val="24"/>
          <w:szCs w:val="24"/>
        </w:rPr>
        <w:t>сунушка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ылайык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Келишимге</w:t>
      </w:r>
      <w:proofErr w:type="spellEnd"/>
      <w:r w:rsidRPr="00F0375D">
        <w:rPr>
          <w:rFonts w:cs="Times New Roman"/>
          <w:sz w:val="24"/>
          <w:szCs w:val="24"/>
        </w:rPr>
        <w:t xml:space="preserve"> кол </w:t>
      </w:r>
      <w:proofErr w:type="spellStart"/>
      <w:r w:rsidRPr="00F0375D">
        <w:rPr>
          <w:rFonts w:cs="Times New Roman"/>
          <w:sz w:val="24"/>
          <w:szCs w:val="24"/>
        </w:rPr>
        <w:t>коет</w:t>
      </w:r>
      <w:proofErr w:type="spellEnd"/>
      <w:r w:rsidRPr="00F0375D">
        <w:rPr>
          <w:rFonts w:cs="Times New Roman"/>
          <w:sz w:val="24"/>
          <w:szCs w:val="24"/>
        </w:rPr>
        <w:t>;</w:t>
      </w:r>
    </w:p>
    <w:p w14:paraId="31DC63DC" w14:textId="77777777" w:rsidR="000A565A" w:rsidRDefault="000A565A" w:rsidP="000A565A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cs="Times New Roman"/>
          <w:sz w:val="24"/>
          <w:szCs w:val="24"/>
        </w:rPr>
      </w:pPr>
      <w:proofErr w:type="spellStart"/>
      <w:r w:rsidRPr="00F0375D">
        <w:rPr>
          <w:rFonts w:cs="Times New Roman"/>
          <w:sz w:val="24"/>
          <w:szCs w:val="24"/>
        </w:rPr>
        <w:t>Конкурстун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катышуучусу</w:t>
      </w:r>
      <w:proofErr w:type="spellEnd"/>
      <w:r w:rsidRPr="00F0375D">
        <w:rPr>
          <w:rFonts w:cs="Times New Roman"/>
          <w:sz w:val="24"/>
          <w:szCs w:val="24"/>
        </w:rPr>
        <w:t xml:space="preserve">, </w:t>
      </w:r>
      <w:proofErr w:type="spellStart"/>
      <w:r w:rsidRPr="00F0375D">
        <w:rPr>
          <w:rFonts w:cs="Times New Roman"/>
          <w:sz w:val="24"/>
          <w:szCs w:val="24"/>
        </w:rPr>
        <w:t>эгерде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Сынактын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шарттарында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талап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кылынса</w:t>
      </w:r>
      <w:proofErr w:type="spellEnd"/>
      <w:r w:rsidRPr="00F0375D">
        <w:rPr>
          <w:rFonts w:cs="Times New Roman"/>
          <w:sz w:val="24"/>
          <w:szCs w:val="24"/>
        </w:rPr>
        <w:t xml:space="preserve">, </w:t>
      </w:r>
      <w:proofErr w:type="spellStart"/>
      <w:r w:rsidRPr="00F0375D">
        <w:rPr>
          <w:rFonts w:cs="Times New Roman"/>
          <w:sz w:val="24"/>
          <w:szCs w:val="24"/>
        </w:rPr>
        <w:t>тендердик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документацияга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ылайык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Контракттын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аткарылышын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камсыз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кылууну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камсыз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кылат</w:t>
      </w:r>
      <w:proofErr w:type="spellEnd"/>
      <w:r w:rsidRPr="00F0375D">
        <w:rPr>
          <w:rFonts w:cs="Times New Roman"/>
          <w:sz w:val="24"/>
          <w:szCs w:val="24"/>
        </w:rPr>
        <w:t>;</w:t>
      </w:r>
    </w:p>
    <w:p w14:paraId="6EEFBE91" w14:textId="77777777" w:rsidR="000A565A" w:rsidRPr="00F0375D" w:rsidRDefault="000A565A" w:rsidP="000A565A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cs="Times New Roman"/>
          <w:sz w:val="24"/>
          <w:szCs w:val="24"/>
        </w:rPr>
      </w:pPr>
      <w:proofErr w:type="spellStart"/>
      <w:r w:rsidRPr="00F0375D">
        <w:rPr>
          <w:rFonts w:cs="Times New Roman"/>
          <w:sz w:val="24"/>
          <w:szCs w:val="24"/>
        </w:rPr>
        <w:t>Бул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милдеттенмелердин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бири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аткарылбаган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учурда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Сатып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алуучу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уюм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Катышуучуну</w:t>
      </w:r>
      <w:proofErr w:type="spellEnd"/>
      <w:r w:rsidRPr="00F0375D">
        <w:rPr>
          <w:rFonts w:cs="Times New Roman"/>
          <w:sz w:val="24"/>
          <w:szCs w:val="24"/>
        </w:rPr>
        <w:t xml:space="preserve"> “</w:t>
      </w:r>
      <w:proofErr w:type="spellStart"/>
      <w:r w:rsidRPr="00F0375D">
        <w:rPr>
          <w:rFonts w:cs="Times New Roman"/>
          <w:sz w:val="24"/>
          <w:szCs w:val="24"/>
        </w:rPr>
        <w:t>Ишенимсиз</w:t>
      </w:r>
      <w:proofErr w:type="spellEnd"/>
      <w:r w:rsidRPr="00F0375D">
        <w:rPr>
          <w:rFonts w:cs="Times New Roman"/>
          <w:sz w:val="24"/>
          <w:szCs w:val="24"/>
        </w:rPr>
        <w:t xml:space="preserve"> (</w:t>
      </w:r>
      <w:proofErr w:type="spellStart"/>
      <w:r w:rsidRPr="00F0375D">
        <w:rPr>
          <w:rFonts w:cs="Times New Roman"/>
          <w:sz w:val="24"/>
          <w:szCs w:val="24"/>
        </w:rPr>
        <w:t>адилетсиз</w:t>
      </w:r>
      <w:proofErr w:type="spellEnd"/>
      <w:r w:rsidRPr="00F0375D">
        <w:rPr>
          <w:rFonts w:cs="Times New Roman"/>
          <w:sz w:val="24"/>
          <w:szCs w:val="24"/>
        </w:rPr>
        <w:t xml:space="preserve">) </w:t>
      </w:r>
      <w:proofErr w:type="spellStart"/>
      <w:r w:rsidRPr="00F0375D">
        <w:rPr>
          <w:rFonts w:cs="Times New Roman"/>
          <w:sz w:val="24"/>
          <w:szCs w:val="24"/>
        </w:rPr>
        <w:t>берүүчүлөрдүн</w:t>
      </w:r>
      <w:proofErr w:type="spellEnd"/>
      <w:r w:rsidRPr="00F0375D">
        <w:rPr>
          <w:rFonts w:cs="Times New Roman"/>
          <w:sz w:val="24"/>
          <w:szCs w:val="24"/>
        </w:rPr>
        <w:t xml:space="preserve"> (</w:t>
      </w:r>
      <w:proofErr w:type="spellStart"/>
      <w:r w:rsidRPr="00F0375D">
        <w:rPr>
          <w:rFonts w:cs="Times New Roman"/>
          <w:sz w:val="24"/>
          <w:szCs w:val="24"/>
        </w:rPr>
        <w:t>подрядчылардын</w:t>
      </w:r>
      <w:proofErr w:type="spellEnd"/>
      <w:r w:rsidRPr="00F0375D">
        <w:rPr>
          <w:rFonts w:cs="Times New Roman"/>
          <w:sz w:val="24"/>
          <w:szCs w:val="24"/>
        </w:rPr>
        <w:t xml:space="preserve">) </w:t>
      </w:r>
      <w:proofErr w:type="spellStart"/>
      <w:r w:rsidRPr="00F0375D">
        <w:rPr>
          <w:rFonts w:cs="Times New Roman"/>
          <w:sz w:val="24"/>
          <w:szCs w:val="24"/>
        </w:rPr>
        <w:t>маалымат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базасына</w:t>
      </w:r>
      <w:proofErr w:type="spellEnd"/>
      <w:r w:rsidRPr="00F0375D">
        <w:rPr>
          <w:rFonts w:cs="Times New Roman"/>
          <w:sz w:val="24"/>
          <w:szCs w:val="24"/>
        </w:rPr>
        <w:t xml:space="preserve">” </w:t>
      </w:r>
      <w:proofErr w:type="spellStart"/>
      <w:r w:rsidRPr="00F0375D">
        <w:rPr>
          <w:rFonts w:cs="Times New Roman"/>
          <w:sz w:val="24"/>
          <w:szCs w:val="24"/>
        </w:rPr>
        <w:t>киргизүүнү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демилгелей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тургандыгы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тастыкталат</w:t>
      </w:r>
      <w:proofErr w:type="spellEnd"/>
      <w:r w:rsidRPr="00F0375D">
        <w:rPr>
          <w:rFonts w:cs="Times New Roman"/>
          <w:sz w:val="24"/>
          <w:szCs w:val="24"/>
        </w:rPr>
        <w:t>.</w:t>
      </w:r>
    </w:p>
    <w:p w14:paraId="7E6EC419" w14:textId="77777777" w:rsidR="000A565A" w:rsidRPr="008D052B" w:rsidRDefault="000A565A" w:rsidP="000A565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D052B">
        <w:rPr>
          <w:rFonts w:cs="Times New Roman"/>
          <w:sz w:val="24"/>
          <w:szCs w:val="24"/>
        </w:rPr>
        <w:tab/>
      </w:r>
      <w:proofErr w:type="spellStart"/>
      <w:r w:rsidRPr="00F0375D">
        <w:rPr>
          <w:rFonts w:cs="Times New Roman"/>
          <w:sz w:val="24"/>
          <w:szCs w:val="24"/>
        </w:rPr>
        <w:t>Бул</w:t>
      </w:r>
      <w:proofErr w:type="spellEnd"/>
      <w:r w:rsidRPr="00F0375D">
        <w:rPr>
          <w:rFonts w:cs="Times New Roman"/>
          <w:sz w:val="24"/>
          <w:szCs w:val="24"/>
        </w:rPr>
        <w:t xml:space="preserve"> декларация </w:t>
      </w:r>
      <w:proofErr w:type="spellStart"/>
      <w:r w:rsidRPr="00F0375D">
        <w:rPr>
          <w:rFonts w:cs="Times New Roman"/>
          <w:sz w:val="24"/>
          <w:szCs w:val="24"/>
        </w:rPr>
        <w:t>сунуштун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мөөнөтү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аяктаганга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чейин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күчүндө</w:t>
      </w:r>
      <w:proofErr w:type="spellEnd"/>
      <w:r w:rsidRPr="00F0375D">
        <w:rPr>
          <w:rFonts w:cs="Times New Roman"/>
          <w:sz w:val="24"/>
          <w:szCs w:val="24"/>
        </w:rPr>
        <w:t xml:space="preserve"> болот.</w:t>
      </w:r>
    </w:p>
    <w:p w14:paraId="7A65E3FF" w14:textId="77777777" w:rsidR="000A565A" w:rsidRPr="008D052B" w:rsidRDefault="000A565A" w:rsidP="000A565A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8D052B">
        <w:rPr>
          <w:rFonts w:cs="Times New Roman"/>
          <w:sz w:val="24"/>
          <w:szCs w:val="24"/>
        </w:rPr>
        <w:t xml:space="preserve"> </w:t>
      </w:r>
    </w:p>
    <w:p w14:paraId="31E8A3A6" w14:textId="77777777" w:rsidR="000A565A" w:rsidRPr="008D052B" w:rsidRDefault="000A565A" w:rsidP="000A565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4DAF471" w14:textId="77777777" w:rsidR="000A565A" w:rsidRPr="00F0375D" w:rsidRDefault="000A565A" w:rsidP="000A565A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F0375D">
        <w:rPr>
          <w:rFonts w:cs="Times New Roman"/>
          <w:sz w:val="24"/>
          <w:szCs w:val="24"/>
        </w:rPr>
        <w:t>Уюмдун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жетекчиси</w:t>
      </w:r>
      <w:proofErr w:type="spellEnd"/>
    </w:p>
    <w:p w14:paraId="1EE0646D" w14:textId="77777777" w:rsidR="000A565A" w:rsidRPr="008D052B" w:rsidRDefault="000A565A" w:rsidP="000A565A">
      <w:pPr>
        <w:spacing w:after="0" w:line="240" w:lineRule="auto"/>
        <w:rPr>
          <w:rFonts w:cs="Times New Roman"/>
          <w:sz w:val="24"/>
          <w:szCs w:val="24"/>
        </w:rPr>
      </w:pPr>
      <w:r w:rsidRPr="00F0375D">
        <w:rPr>
          <w:rFonts w:cs="Times New Roman"/>
          <w:sz w:val="24"/>
          <w:szCs w:val="24"/>
        </w:rPr>
        <w:t xml:space="preserve">же </w:t>
      </w:r>
      <w:proofErr w:type="spellStart"/>
      <w:r w:rsidRPr="00F0375D">
        <w:rPr>
          <w:rFonts w:cs="Times New Roman"/>
          <w:sz w:val="24"/>
          <w:szCs w:val="24"/>
        </w:rPr>
        <w:t>ыйгарым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укуктуу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адам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        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proofErr w:type="spellStart"/>
      <w:r w:rsidRPr="00F0375D">
        <w:rPr>
          <w:rFonts w:cs="Times New Roman"/>
          <w:sz w:val="24"/>
          <w:szCs w:val="24"/>
        </w:rPr>
        <w:t>аты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  <w:proofErr w:type="spellStart"/>
      <w:r w:rsidRPr="00F0375D">
        <w:rPr>
          <w:rFonts w:cs="Times New Roman"/>
          <w:sz w:val="24"/>
          <w:szCs w:val="24"/>
        </w:rPr>
        <w:t>жөнү</w:t>
      </w:r>
      <w:proofErr w:type="spellEnd"/>
      <w:r w:rsidRPr="00F0375D">
        <w:rPr>
          <w:rFonts w:cs="Times New Roman"/>
          <w:sz w:val="24"/>
          <w:szCs w:val="24"/>
        </w:rPr>
        <w:t xml:space="preserve"> </w:t>
      </w:r>
    </w:p>
    <w:p w14:paraId="2179671E" w14:textId="77777777" w:rsidR="000A565A" w:rsidRPr="008D052B" w:rsidRDefault="000A565A" w:rsidP="000A565A">
      <w:pPr>
        <w:spacing w:after="0" w:line="240" w:lineRule="auto"/>
        <w:rPr>
          <w:rFonts w:cs="Times New Roman"/>
          <w:sz w:val="24"/>
          <w:szCs w:val="24"/>
        </w:rPr>
      </w:pPr>
      <w:r w:rsidRPr="008D052B">
        <w:rPr>
          <w:rFonts w:cs="Times New Roman"/>
          <w:sz w:val="24"/>
          <w:szCs w:val="24"/>
        </w:rPr>
        <w:t>М.П.</w:t>
      </w:r>
    </w:p>
    <w:p w14:paraId="4975A23F" w14:textId="77777777" w:rsidR="000A565A" w:rsidRPr="008D052B" w:rsidRDefault="000A565A" w:rsidP="000A565A">
      <w:pPr>
        <w:spacing w:after="0" w:line="240" w:lineRule="auto"/>
      </w:pPr>
    </w:p>
    <w:p w14:paraId="40DE1524" w14:textId="77777777" w:rsidR="000A565A" w:rsidRPr="00794E64" w:rsidRDefault="000A565A" w:rsidP="000A565A"/>
    <w:p w14:paraId="22DDE025" w14:textId="77777777" w:rsidR="000A565A" w:rsidRDefault="000A565A" w:rsidP="000A565A">
      <w:pPr>
        <w:spacing w:after="0" w:line="240" w:lineRule="auto"/>
      </w:pPr>
    </w:p>
    <w:p w14:paraId="35FA43E0" w14:textId="77777777" w:rsidR="00D90C41" w:rsidRPr="00D90C41" w:rsidRDefault="00D90C41" w:rsidP="00D90C41">
      <w:pPr>
        <w:spacing w:after="0" w:line="360" w:lineRule="auto"/>
        <w:jc w:val="both"/>
        <w:rPr>
          <w:sz w:val="24"/>
          <w:szCs w:val="24"/>
          <w:lang w:val="en-US"/>
        </w:rPr>
      </w:pPr>
    </w:p>
    <w:sectPr w:rsidR="00D90C41" w:rsidRPr="00D9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22B6" w14:textId="77777777" w:rsidR="00D33F09" w:rsidRDefault="00D33F09" w:rsidP="0002770E">
      <w:pPr>
        <w:spacing w:after="0" w:line="240" w:lineRule="auto"/>
      </w:pPr>
      <w:r>
        <w:separator/>
      </w:r>
    </w:p>
  </w:endnote>
  <w:endnote w:type="continuationSeparator" w:id="0">
    <w:p w14:paraId="7D0F160B" w14:textId="77777777" w:rsidR="00D33F09" w:rsidRDefault="00D33F09" w:rsidP="0002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5698" w14:textId="77777777" w:rsidR="00D33F09" w:rsidRDefault="00D33F09" w:rsidP="0002770E">
      <w:pPr>
        <w:spacing w:after="0" w:line="240" w:lineRule="auto"/>
      </w:pPr>
      <w:r>
        <w:separator/>
      </w:r>
    </w:p>
  </w:footnote>
  <w:footnote w:type="continuationSeparator" w:id="0">
    <w:p w14:paraId="6FB76A0D" w14:textId="77777777" w:rsidR="00D33F09" w:rsidRDefault="00D33F09" w:rsidP="00027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2BF4DA3"/>
    <w:multiLevelType w:val="multilevel"/>
    <w:tmpl w:val="66683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1D4D67"/>
    <w:multiLevelType w:val="hybridMultilevel"/>
    <w:tmpl w:val="D79875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8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2DB3350"/>
    <w:multiLevelType w:val="hybridMultilevel"/>
    <w:tmpl w:val="8DE28376"/>
    <w:lvl w:ilvl="0" w:tplc="2000000F">
      <w:start w:val="1"/>
      <w:numFmt w:val="decimal"/>
      <w:lvlText w:val="%1."/>
      <w:lvlJc w:val="left"/>
      <w:pPr>
        <w:ind w:left="1038" w:hanging="360"/>
      </w:pPr>
    </w:lvl>
    <w:lvl w:ilvl="1" w:tplc="20000019" w:tentative="1">
      <w:start w:val="1"/>
      <w:numFmt w:val="lowerLetter"/>
      <w:lvlText w:val="%2."/>
      <w:lvlJc w:val="left"/>
      <w:pPr>
        <w:ind w:left="1758" w:hanging="360"/>
      </w:pPr>
    </w:lvl>
    <w:lvl w:ilvl="2" w:tplc="2000001B" w:tentative="1">
      <w:start w:val="1"/>
      <w:numFmt w:val="lowerRoman"/>
      <w:lvlText w:val="%3."/>
      <w:lvlJc w:val="right"/>
      <w:pPr>
        <w:ind w:left="2478" w:hanging="180"/>
      </w:pPr>
    </w:lvl>
    <w:lvl w:ilvl="3" w:tplc="2000000F" w:tentative="1">
      <w:start w:val="1"/>
      <w:numFmt w:val="decimal"/>
      <w:lvlText w:val="%4."/>
      <w:lvlJc w:val="left"/>
      <w:pPr>
        <w:ind w:left="3198" w:hanging="360"/>
      </w:pPr>
    </w:lvl>
    <w:lvl w:ilvl="4" w:tplc="20000019" w:tentative="1">
      <w:start w:val="1"/>
      <w:numFmt w:val="lowerLetter"/>
      <w:lvlText w:val="%5."/>
      <w:lvlJc w:val="left"/>
      <w:pPr>
        <w:ind w:left="3918" w:hanging="360"/>
      </w:pPr>
    </w:lvl>
    <w:lvl w:ilvl="5" w:tplc="2000001B" w:tentative="1">
      <w:start w:val="1"/>
      <w:numFmt w:val="lowerRoman"/>
      <w:lvlText w:val="%6."/>
      <w:lvlJc w:val="right"/>
      <w:pPr>
        <w:ind w:left="4638" w:hanging="180"/>
      </w:pPr>
    </w:lvl>
    <w:lvl w:ilvl="6" w:tplc="2000000F" w:tentative="1">
      <w:start w:val="1"/>
      <w:numFmt w:val="decimal"/>
      <w:lvlText w:val="%7."/>
      <w:lvlJc w:val="left"/>
      <w:pPr>
        <w:ind w:left="5358" w:hanging="360"/>
      </w:pPr>
    </w:lvl>
    <w:lvl w:ilvl="7" w:tplc="20000019" w:tentative="1">
      <w:start w:val="1"/>
      <w:numFmt w:val="lowerLetter"/>
      <w:lvlText w:val="%8."/>
      <w:lvlJc w:val="left"/>
      <w:pPr>
        <w:ind w:left="6078" w:hanging="360"/>
      </w:pPr>
    </w:lvl>
    <w:lvl w:ilvl="8" w:tplc="2000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D5872"/>
    <w:multiLevelType w:val="hybridMultilevel"/>
    <w:tmpl w:val="56E4C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3249439">
    <w:abstractNumId w:val="15"/>
  </w:num>
  <w:num w:numId="2" w16cid:durableId="739786607">
    <w:abstractNumId w:val="10"/>
  </w:num>
  <w:num w:numId="3" w16cid:durableId="1203858101">
    <w:abstractNumId w:val="14"/>
  </w:num>
  <w:num w:numId="4" w16cid:durableId="1593929936">
    <w:abstractNumId w:val="5"/>
  </w:num>
  <w:num w:numId="5" w16cid:durableId="1992515356">
    <w:abstractNumId w:val="12"/>
  </w:num>
  <w:num w:numId="6" w16cid:durableId="341593127">
    <w:abstractNumId w:val="18"/>
  </w:num>
  <w:num w:numId="7" w16cid:durableId="948663669">
    <w:abstractNumId w:val="6"/>
  </w:num>
  <w:num w:numId="8" w16cid:durableId="786243553">
    <w:abstractNumId w:val="13"/>
  </w:num>
  <w:num w:numId="9" w16cid:durableId="270210222">
    <w:abstractNumId w:val="7"/>
  </w:num>
  <w:num w:numId="10" w16cid:durableId="1575970156">
    <w:abstractNumId w:val="3"/>
  </w:num>
  <w:num w:numId="11" w16cid:durableId="156657796">
    <w:abstractNumId w:val="20"/>
  </w:num>
  <w:num w:numId="12" w16cid:durableId="275915522">
    <w:abstractNumId w:val="11"/>
  </w:num>
  <w:num w:numId="13" w16cid:durableId="318390503">
    <w:abstractNumId w:val="1"/>
  </w:num>
  <w:num w:numId="14" w16cid:durableId="1076822591">
    <w:abstractNumId w:val="8"/>
  </w:num>
  <w:num w:numId="15" w16cid:durableId="1032610190">
    <w:abstractNumId w:val="16"/>
  </w:num>
  <w:num w:numId="16" w16cid:durableId="305548810">
    <w:abstractNumId w:val="0"/>
  </w:num>
  <w:num w:numId="17" w16cid:durableId="751195519">
    <w:abstractNumId w:val="2"/>
  </w:num>
  <w:num w:numId="18" w16cid:durableId="1559777794">
    <w:abstractNumId w:val="19"/>
  </w:num>
  <w:num w:numId="19" w16cid:durableId="199367332">
    <w:abstractNumId w:val="17"/>
  </w:num>
  <w:num w:numId="20" w16cid:durableId="1531189410">
    <w:abstractNumId w:val="9"/>
  </w:num>
  <w:num w:numId="21" w16cid:durableId="646277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7C"/>
    <w:rsid w:val="00026D1A"/>
    <w:rsid w:val="0002770E"/>
    <w:rsid w:val="000A565A"/>
    <w:rsid w:val="00165C10"/>
    <w:rsid w:val="00177D3A"/>
    <w:rsid w:val="001E4D46"/>
    <w:rsid w:val="001E56DF"/>
    <w:rsid w:val="00223A23"/>
    <w:rsid w:val="002339AD"/>
    <w:rsid w:val="002451AE"/>
    <w:rsid w:val="002A4579"/>
    <w:rsid w:val="002F347C"/>
    <w:rsid w:val="003972BC"/>
    <w:rsid w:val="003D497B"/>
    <w:rsid w:val="003E1412"/>
    <w:rsid w:val="00401712"/>
    <w:rsid w:val="00463BAA"/>
    <w:rsid w:val="004E2A8C"/>
    <w:rsid w:val="00507E88"/>
    <w:rsid w:val="005465E0"/>
    <w:rsid w:val="005550C2"/>
    <w:rsid w:val="00572121"/>
    <w:rsid w:val="005801F1"/>
    <w:rsid w:val="0059355B"/>
    <w:rsid w:val="005C53FC"/>
    <w:rsid w:val="006D1736"/>
    <w:rsid w:val="006E6BB1"/>
    <w:rsid w:val="007400E0"/>
    <w:rsid w:val="007640A1"/>
    <w:rsid w:val="007F3355"/>
    <w:rsid w:val="007F490A"/>
    <w:rsid w:val="00825C79"/>
    <w:rsid w:val="008A0D29"/>
    <w:rsid w:val="008F3C72"/>
    <w:rsid w:val="00950FB9"/>
    <w:rsid w:val="00980876"/>
    <w:rsid w:val="009E084A"/>
    <w:rsid w:val="009F67CC"/>
    <w:rsid w:val="00BA263B"/>
    <w:rsid w:val="00C04BC2"/>
    <w:rsid w:val="00C15EF1"/>
    <w:rsid w:val="00C94922"/>
    <w:rsid w:val="00C94FE9"/>
    <w:rsid w:val="00CB6454"/>
    <w:rsid w:val="00CC19D0"/>
    <w:rsid w:val="00D33F09"/>
    <w:rsid w:val="00D3696F"/>
    <w:rsid w:val="00D751FA"/>
    <w:rsid w:val="00D90C41"/>
    <w:rsid w:val="00DB24BB"/>
    <w:rsid w:val="00DE358B"/>
    <w:rsid w:val="00E27F5F"/>
    <w:rsid w:val="00E46DAA"/>
    <w:rsid w:val="00EC1CB7"/>
    <w:rsid w:val="00F153B5"/>
    <w:rsid w:val="00F20CE7"/>
    <w:rsid w:val="00FB01ED"/>
    <w:rsid w:val="00FF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600B"/>
  <w15:chartTrackingRefBased/>
  <w15:docId w15:val="{8948DEDB-19EE-4244-A8D5-8DBF98D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47C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2F3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E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E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47C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table" w:styleId="a3">
    <w:name w:val="Table Grid"/>
    <w:basedOn w:val="a1"/>
    <w:uiPriority w:val="39"/>
    <w:rsid w:val="002F347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47C"/>
    <w:pPr>
      <w:ind w:left="720"/>
      <w:contextualSpacing/>
    </w:pPr>
  </w:style>
  <w:style w:type="paragraph" w:styleId="a5">
    <w:name w:val="No Spacing"/>
    <w:uiPriority w:val="1"/>
    <w:qFormat/>
    <w:rsid w:val="002F347C"/>
    <w:pPr>
      <w:spacing w:after="0" w:line="240" w:lineRule="auto"/>
    </w:pPr>
    <w:rPr>
      <w:rFonts w:ascii="Times New Roman" w:hAnsi="Times New Roman"/>
    </w:rPr>
  </w:style>
  <w:style w:type="character" w:styleId="a6">
    <w:name w:val="annotation reference"/>
    <w:basedOn w:val="a0"/>
    <w:uiPriority w:val="99"/>
    <w:semiHidden/>
    <w:unhideWhenUsed/>
    <w:rsid w:val="004017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71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712"/>
    <w:rPr>
      <w:rFonts w:ascii="Times New Roman" w:hAnsi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7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712"/>
    <w:rPr>
      <w:rFonts w:ascii="Times New Roman" w:hAnsi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0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1712"/>
    <w:rPr>
      <w:rFonts w:ascii="Segoe UI" w:hAnsi="Segoe UI" w:cs="Segoe UI"/>
      <w:sz w:val="18"/>
      <w:szCs w:val="18"/>
      <w:lang w:val="ru-RU"/>
    </w:rPr>
  </w:style>
  <w:style w:type="paragraph" w:styleId="21">
    <w:name w:val="Body Text Indent 2"/>
    <w:basedOn w:val="a"/>
    <w:link w:val="22"/>
    <w:unhideWhenUsed/>
    <w:rsid w:val="00F153B5"/>
    <w:pPr>
      <w:spacing w:after="120" w:line="480" w:lineRule="auto"/>
      <w:ind w:left="283"/>
    </w:pPr>
    <w:rPr>
      <w:rFonts w:ascii="Calibri" w:eastAsia="Calibri" w:hAnsi="Calibri" w:cs="Times New Roman"/>
      <w:kern w:val="0"/>
      <w14:ligatures w14:val="none"/>
    </w:rPr>
  </w:style>
  <w:style w:type="character" w:customStyle="1" w:styleId="22">
    <w:name w:val="Основной текст с отступом 2 Знак"/>
    <w:basedOn w:val="a0"/>
    <w:link w:val="21"/>
    <w:rsid w:val="00F153B5"/>
    <w:rPr>
      <w:rFonts w:ascii="Calibri" w:eastAsia="Calibri" w:hAnsi="Calibri" w:cs="Times New Roman"/>
      <w:kern w:val="0"/>
      <w:lang w:val="ru-RU"/>
      <w14:ligatures w14:val="none"/>
    </w:rPr>
  </w:style>
  <w:style w:type="paragraph" w:styleId="ad">
    <w:name w:val="header"/>
    <w:basedOn w:val="a"/>
    <w:link w:val="ae"/>
    <w:uiPriority w:val="99"/>
    <w:unhideWhenUsed/>
    <w:rsid w:val="00027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2770E"/>
    <w:rPr>
      <w:rFonts w:ascii="Times New Roman" w:hAnsi="Times New Roman"/>
    </w:rPr>
  </w:style>
  <w:style w:type="paragraph" w:styleId="af">
    <w:name w:val="footer"/>
    <w:basedOn w:val="a"/>
    <w:link w:val="af0"/>
    <w:uiPriority w:val="99"/>
    <w:unhideWhenUsed/>
    <w:rsid w:val="00027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770E"/>
    <w:rPr>
      <w:rFonts w:ascii="Times New Roman" w:hAnsi="Times New Roman"/>
    </w:rPr>
  </w:style>
  <w:style w:type="paragraph" w:styleId="af1">
    <w:name w:val="Normal (Web)"/>
    <w:basedOn w:val="a"/>
    <w:uiPriority w:val="99"/>
    <w:unhideWhenUsed/>
    <w:rsid w:val="00507E8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f2">
    <w:name w:val="Strong"/>
    <w:basedOn w:val="a0"/>
    <w:uiPriority w:val="22"/>
    <w:qFormat/>
    <w:rsid w:val="00507E8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07E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07E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8503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9D12C-F42A-466F-B974-2BBF006A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Канышай Усенова</cp:lastModifiedBy>
  <cp:revision>2</cp:revision>
  <dcterms:created xsi:type="dcterms:W3CDTF">2024-03-18T08:26:00Z</dcterms:created>
  <dcterms:modified xsi:type="dcterms:W3CDTF">2024-03-18T08:26:00Z</dcterms:modified>
</cp:coreProperties>
</file>