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33F5D7A7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177D3A" w:rsidRPr="00177D3A">
        <w:rPr>
          <w:rFonts w:eastAsia="Calibri"/>
          <w:sz w:val="24"/>
          <w:szCs w:val="24"/>
        </w:rPr>
        <w:t>Приобретение</w:t>
      </w:r>
      <w:r w:rsidRPr="00177D3A">
        <w:rPr>
          <w:rFonts w:eastAsia="Calibri"/>
          <w:sz w:val="24"/>
          <w:szCs w:val="24"/>
        </w:rPr>
        <w:t xml:space="preserve"> </w:t>
      </w:r>
      <w:r w:rsidR="00177D3A" w:rsidRPr="00177D3A">
        <w:rPr>
          <w:rFonts w:eastAsia="Calibri"/>
          <w:sz w:val="24"/>
          <w:szCs w:val="24"/>
        </w:rPr>
        <w:t>сувенирной брендированной продукции.</w:t>
      </w:r>
    </w:p>
    <w:p w14:paraId="2CAA80EE" w14:textId="1B3633BC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proofErr w:type="gramStart"/>
      <w:r w:rsidRPr="00636D52">
        <w:rPr>
          <w:rFonts w:eastAsia="Calibri"/>
          <w:b/>
          <w:sz w:val="24"/>
          <w:szCs w:val="24"/>
        </w:rPr>
        <w:t>:</w:t>
      </w:r>
      <w:r w:rsidR="00177D3A">
        <w:rPr>
          <w:rFonts w:eastAsia="Calibri"/>
          <w:sz w:val="24"/>
          <w:szCs w:val="24"/>
        </w:rPr>
        <w:t xml:space="preserve"> </w:t>
      </w:r>
      <w:r w:rsidR="00B52106">
        <w:rPr>
          <w:rFonts w:eastAsia="Calibri"/>
          <w:sz w:val="24"/>
          <w:szCs w:val="24"/>
        </w:rPr>
        <w:t>Не</w:t>
      </w:r>
      <w:proofErr w:type="gramEnd"/>
      <w:r w:rsidR="00B52106">
        <w:rPr>
          <w:rFonts w:eastAsia="Calibri"/>
          <w:sz w:val="24"/>
          <w:szCs w:val="24"/>
        </w:rPr>
        <w:t xml:space="preserve"> более </w:t>
      </w:r>
      <w:r w:rsidR="00177D3A">
        <w:rPr>
          <w:rFonts w:eastAsia="Calibri"/>
          <w:sz w:val="24"/>
          <w:szCs w:val="24"/>
        </w:rPr>
        <w:t>15 рабочих дней</w:t>
      </w:r>
      <w:r w:rsidR="001E4D46">
        <w:rPr>
          <w:rFonts w:eastAsia="Calibri"/>
          <w:sz w:val="24"/>
          <w:szCs w:val="24"/>
        </w:rPr>
        <w:t>.</w:t>
      </w:r>
      <w:r w:rsidR="00401712">
        <w:rPr>
          <w:rFonts w:eastAsia="Calibri"/>
          <w:sz w:val="24"/>
          <w:szCs w:val="24"/>
        </w:rPr>
        <w:t xml:space="preserve"> </w:t>
      </w:r>
    </w:p>
    <w:p w14:paraId="54C09A01" w14:textId="62691C73" w:rsidR="00DB24BB" w:rsidRDefault="00401712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Оплата не более 50% от общей стоимости договора.</w:t>
      </w:r>
    </w:p>
    <w:p w14:paraId="45D10673" w14:textId="0EC178FC" w:rsidR="00401712" w:rsidRPr="00401712" w:rsidRDefault="006E6BB1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                               </w:t>
      </w:r>
      <w:r w:rsidR="00E27F5F">
        <w:rPr>
          <w:rFonts w:eastAsia="Times New Roman" w:cs="Times New Roman"/>
          <w:b/>
          <w:kern w:val="0"/>
          <w14:ligatures w14:val="none"/>
        </w:rPr>
        <w:t xml:space="preserve">                          </w:t>
      </w:r>
      <w:r w:rsidR="00401712"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Технические требования: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559"/>
        <w:gridCol w:w="5267"/>
      </w:tblGrid>
      <w:tr w:rsidR="00E27F5F" w:rsidRPr="00B52106" w14:paraId="749B6A88" w14:textId="77777777" w:rsidTr="00B52106">
        <w:trPr>
          <w:trHeight w:val="126"/>
        </w:trPr>
        <w:tc>
          <w:tcPr>
            <w:tcW w:w="3947" w:type="dxa"/>
            <w:shd w:val="clear" w:color="000000" w:fill="D9D9D9"/>
            <w:noWrap/>
            <w:vAlign w:val="center"/>
            <w:hideMark/>
          </w:tcPr>
          <w:p w14:paraId="64626721" w14:textId="77777777" w:rsidR="00E27F5F" w:rsidRPr="00B52106" w:rsidRDefault="00E27F5F" w:rsidP="00B52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Предмет закупки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14:paraId="2E1B4178" w14:textId="218C154C" w:rsidR="00E27F5F" w:rsidRPr="00B52106" w:rsidRDefault="00B52106" w:rsidP="00B52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К</w:t>
            </w:r>
            <w:r w:rsidR="00E27F5F" w:rsidRPr="00B5210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</w:t>
            </w: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ичество</w:t>
            </w:r>
            <w:r w:rsidR="00E27F5F" w:rsidRPr="00B5210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, шт</w:t>
            </w: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5267" w:type="dxa"/>
            <w:shd w:val="clear" w:color="000000" w:fill="D9D9D9"/>
            <w:noWrap/>
            <w:vAlign w:val="center"/>
            <w:hideMark/>
          </w:tcPr>
          <w:p w14:paraId="57E7D9CD" w14:textId="7553032B" w:rsidR="00E27F5F" w:rsidRPr="00B52106" w:rsidRDefault="00B52106" w:rsidP="00B52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Т</w:t>
            </w:r>
            <w:r w:rsidR="00E27F5F" w:rsidRPr="00B5210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ехнические характеристики</w:t>
            </w:r>
          </w:p>
        </w:tc>
      </w:tr>
      <w:tr w:rsidR="00E27F5F" w:rsidRPr="00B52106" w14:paraId="7F598AA8" w14:textId="77777777" w:rsidTr="00B52106">
        <w:trPr>
          <w:trHeight w:val="3690"/>
        </w:trPr>
        <w:tc>
          <w:tcPr>
            <w:tcW w:w="3947" w:type="dxa"/>
            <w:shd w:val="clear" w:color="auto" w:fill="auto"/>
            <w:hideMark/>
          </w:tcPr>
          <w:p w14:paraId="0952D42D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Ручки </w:t>
            </w:r>
          </w:p>
          <w:p w14:paraId="49A2840F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380B1676" wp14:editId="1C6977D6">
                  <wp:extent cx="1849589" cy="1677725"/>
                  <wp:effectExtent l="0" t="0" r="0" b="0"/>
                  <wp:docPr id="552444532" name="Рисунок 552444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25886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78" cy="168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14:paraId="7AB118C0" w14:textId="3824A66E" w:rsidR="00E27F5F" w:rsidRPr="00B52106" w:rsidRDefault="00E27F5F" w:rsidP="00B521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500</w:t>
            </w:r>
          </w:p>
        </w:tc>
        <w:tc>
          <w:tcPr>
            <w:tcW w:w="5267" w:type="dxa"/>
            <w:shd w:val="clear" w:color="auto" w:fill="auto"/>
            <w:hideMark/>
          </w:tcPr>
          <w:p w14:paraId="25F2E753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Цвет: Синий,</w:t>
            </w: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близкий к </w:t>
            </w:r>
            <w:proofErr w:type="spellStart"/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Pantone</w:t>
            </w:r>
            <w:proofErr w:type="spellEnd"/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2747C</w:t>
            </w:r>
          </w:p>
          <w:p w14:paraId="72A11D03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Покрытие</w:t>
            </w: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: soft touch </w:t>
            </w:r>
          </w:p>
          <w:p w14:paraId="29E2EF55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Стержень</w:t>
            </w: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: Plastic Cross </w:t>
            </w: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синий</w:t>
            </w:r>
          </w:p>
          <w:p w14:paraId="02045172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Толщина пишущего узла: 0,7 мм</w:t>
            </w:r>
          </w:p>
          <w:p w14:paraId="7AB5336A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Материал корпуса: металл</w:t>
            </w:r>
          </w:p>
          <w:p w14:paraId="148261C6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Метод нанесения: гравировка горизонтального логотипа </w:t>
            </w:r>
          </w:p>
          <w:p w14:paraId="68EDA180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FF0000"/>
                <w:kern w:val="0"/>
                <w:sz w:val="24"/>
                <w:szCs w:val="24"/>
                <w14:ligatures w14:val="none"/>
              </w:rPr>
              <w:t>С обязательным предоставлением образца!</w:t>
            </w:r>
          </w:p>
        </w:tc>
      </w:tr>
      <w:tr w:rsidR="00E27F5F" w:rsidRPr="00B52106" w14:paraId="39C837ED" w14:textId="77777777" w:rsidTr="00B52106">
        <w:trPr>
          <w:trHeight w:val="2910"/>
        </w:trPr>
        <w:tc>
          <w:tcPr>
            <w:tcW w:w="3947" w:type="dxa"/>
            <w:shd w:val="clear" w:color="auto" w:fill="auto"/>
            <w:noWrap/>
            <w:vAlign w:val="bottom"/>
            <w:hideMark/>
          </w:tcPr>
          <w:p w14:paraId="29294319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Ланьярды</w:t>
            </w:r>
            <w:proofErr w:type="spellEnd"/>
          </w:p>
          <w:p w14:paraId="2EFFD77F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5270923" wp14:editId="159646A1">
                  <wp:extent cx="2369489" cy="376129"/>
                  <wp:effectExtent l="0" t="0" r="0" b="5080"/>
                  <wp:docPr id="1073431885" name="Рисунок 107343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92464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20" cy="39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AEC91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12049D5" wp14:editId="0EBD44D4">
                  <wp:extent cx="2180442" cy="1653872"/>
                  <wp:effectExtent l="0" t="0" r="0" b="3810"/>
                  <wp:docPr id="1055365719" name="Рисунок 1055365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79012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822" cy="165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250D0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0F3291B" w14:textId="77777777" w:rsidR="00E27F5F" w:rsidRPr="00B52106" w:rsidRDefault="00E27F5F" w:rsidP="00B521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5267" w:type="dxa"/>
            <w:shd w:val="clear" w:color="auto" w:fill="auto"/>
            <w:hideMark/>
          </w:tcPr>
          <w:p w14:paraId="20AD2EFE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Ланъярд</w:t>
            </w:r>
            <w:proofErr w:type="spellEnd"/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из атласной ленты со сворачивающимся шнуром, который позволяет при необходимости демонстрировать содержимое держателя, не снимая его</w:t>
            </w:r>
          </w:p>
          <w:p w14:paraId="2EF083F1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Бейдж или карта крепятся к ретрактору с помощью пластиковой петли на кнопке.</w:t>
            </w:r>
          </w:p>
          <w:p w14:paraId="5C027AD5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Полноцветная сублимационная печать логотипа и фирменных элементов на ленте с двух сторон </w:t>
            </w:r>
          </w:p>
          <w:p w14:paraId="662F25C1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27F5F" w:rsidRPr="00B52106" w14:paraId="56F801E4" w14:textId="77777777" w:rsidTr="00B52106">
        <w:trPr>
          <w:trHeight w:val="557"/>
        </w:trPr>
        <w:tc>
          <w:tcPr>
            <w:tcW w:w="3947" w:type="dxa"/>
            <w:shd w:val="clear" w:color="auto" w:fill="auto"/>
            <w:noWrap/>
          </w:tcPr>
          <w:p w14:paraId="51165EA1" w14:textId="77777777" w:rsidR="00E27F5F" w:rsidRPr="00B52106" w:rsidRDefault="00E27F5F" w:rsidP="00B52106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Картхолдер/чехол для пропуска </w:t>
            </w:r>
          </w:p>
          <w:p w14:paraId="62393707" w14:textId="77777777" w:rsidR="00E27F5F" w:rsidRPr="00B52106" w:rsidRDefault="00E27F5F" w:rsidP="00B52106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E062155" wp14:editId="1C3962B8">
                  <wp:extent cx="1085850" cy="1659852"/>
                  <wp:effectExtent l="0" t="0" r="0" b="0"/>
                  <wp:docPr id="4664813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48130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13" cy="167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08CE018" wp14:editId="177DDBDA">
                  <wp:extent cx="1038225" cy="1650231"/>
                  <wp:effectExtent l="0" t="0" r="0" b="7620"/>
                  <wp:docPr id="3077047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0479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10" cy="165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10100" w14:textId="77777777" w:rsidR="00E27F5F" w:rsidRPr="00B52106" w:rsidRDefault="00E27F5F" w:rsidP="00B52106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drawing>
                <wp:inline distT="0" distB="0" distL="0" distR="0" wp14:anchorId="5267F995" wp14:editId="79DEBC97">
                  <wp:extent cx="1143000" cy="958567"/>
                  <wp:effectExtent l="0" t="0" r="0" b="0"/>
                  <wp:docPr id="20181269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126907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70" cy="96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0F5E989" wp14:editId="250D1034">
                  <wp:extent cx="1143000" cy="950836"/>
                  <wp:effectExtent l="0" t="0" r="0" b="1905"/>
                  <wp:docPr id="5343375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33753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55" cy="95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699047B2" w14:textId="77777777" w:rsidR="00E27F5F" w:rsidRPr="00B52106" w:rsidRDefault="00E27F5F" w:rsidP="00B521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lastRenderedPageBreak/>
              <w:t>100</w:t>
            </w:r>
          </w:p>
        </w:tc>
        <w:tc>
          <w:tcPr>
            <w:tcW w:w="5267" w:type="dxa"/>
            <w:shd w:val="clear" w:color="auto" w:fill="auto"/>
          </w:tcPr>
          <w:p w14:paraId="39D86815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Корпус - изготовлен из прочного матового пластика </w:t>
            </w:r>
          </w:p>
          <w:p w14:paraId="3E1DC36C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  <w:t>Надежно закрывается на фиксатор</w:t>
            </w:r>
          </w:p>
          <w:p w14:paraId="16DEDF41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  <w:t>На лицевой стороне прозрачное окошко</w:t>
            </w:r>
          </w:p>
          <w:p w14:paraId="7F276BFE" w14:textId="77777777" w:rsidR="00E27F5F" w:rsidRPr="00B52106" w:rsidRDefault="00E27F5F" w:rsidP="00E27F5F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Система открытия корпуса — выдвижной слайдер.                                                                      Для извлечения карты необходимо легким движением сдвинуть заднюю стенку футляра вверх.                                                                                            Защита карты от царапин и загрязнений.                     С помощью центрального отверстия изделие надёжно фиксируется на ленту, рулетку или клипсу. Подходит для карт толщиной не более 1,5 мм.</w:t>
            </w:r>
          </w:p>
          <w:p w14:paraId="2666F5FF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</w:tr>
      <w:tr w:rsidR="00E27F5F" w:rsidRPr="00B52106" w14:paraId="52C72A5C" w14:textId="77777777" w:rsidTr="00B52106">
        <w:trPr>
          <w:trHeight w:val="2910"/>
        </w:trPr>
        <w:tc>
          <w:tcPr>
            <w:tcW w:w="3947" w:type="dxa"/>
            <w:shd w:val="clear" w:color="auto" w:fill="auto"/>
            <w:noWrap/>
            <w:vAlign w:val="bottom"/>
          </w:tcPr>
          <w:p w14:paraId="036D61E5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lastRenderedPageBreak/>
              <w:t xml:space="preserve">Картхолдер для телефона с держателем </w:t>
            </w:r>
          </w:p>
          <w:p w14:paraId="16514E68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1334FDE" wp14:editId="288BBB3C">
                  <wp:extent cx="1981200" cy="2093697"/>
                  <wp:effectExtent l="0" t="0" r="0" b="1905"/>
                  <wp:docPr id="1136329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32921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40" cy="209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4839B8CF" w14:textId="77777777" w:rsidR="00E27F5F" w:rsidRPr="00B52106" w:rsidRDefault="00E27F5F" w:rsidP="00B521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300</w:t>
            </w:r>
          </w:p>
        </w:tc>
        <w:tc>
          <w:tcPr>
            <w:tcW w:w="5267" w:type="dxa"/>
            <w:shd w:val="clear" w:color="auto" w:fill="auto"/>
          </w:tcPr>
          <w:p w14:paraId="15AF5E6A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Цвет: Синий</w:t>
            </w:r>
          </w:p>
          <w:p w14:paraId="03C5BD09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Силиконовый картхолдер для телефона с отверстием для пальца </w:t>
            </w:r>
          </w:p>
          <w:p w14:paraId="53F1C268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B52106"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  <w:t>Легко прикрепляется ко всем смартфонам с плоской панелью сзади с помощью липкой ленты</w:t>
            </w:r>
          </w:p>
          <w:p w14:paraId="7CBBFC33" w14:textId="77777777" w:rsidR="00E27F5F" w:rsidRPr="00B52106" w:rsidRDefault="00E27F5F" w:rsidP="00E27F5F">
            <w:pPr>
              <w:spacing w:after="0" w:line="240" w:lineRule="auto"/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B52106">
              <w:rPr>
                <w:rFonts w:eastAsia="Calibri" w:cs="Times New Roman"/>
                <w:color w:val="FF0000"/>
                <w:kern w:val="0"/>
                <w:sz w:val="24"/>
                <w:szCs w:val="24"/>
                <w14:ligatures w14:val="none"/>
              </w:rPr>
              <w:t>С обязательным предоставлением образца!</w:t>
            </w:r>
          </w:p>
        </w:tc>
      </w:tr>
      <w:tr w:rsidR="00E27F5F" w:rsidRPr="00B52106" w14:paraId="6321ABE2" w14:textId="77777777" w:rsidTr="00B52106">
        <w:trPr>
          <w:trHeight w:val="3315"/>
        </w:trPr>
        <w:tc>
          <w:tcPr>
            <w:tcW w:w="3947" w:type="dxa"/>
            <w:shd w:val="clear" w:color="auto" w:fill="auto"/>
            <w:noWrap/>
            <w:vAlign w:val="bottom"/>
          </w:tcPr>
          <w:p w14:paraId="3DB0F2C0" w14:textId="1FC7B26B" w:rsidR="00E27F5F" w:rsidRPr="00B52106" w:rsidRDefault="00B52106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Эк</w:t>
            </w:r>
            <w:r w:rsidR="00E27F5F"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осумки</w:t>
            </w:r>
            <w:proofErr w:type="spellEnd"/>
          </w:p>
          <w:p w14:paraId="485D75BC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  <w:p w14:paraId="447A79CC" w14:textId="77777777" w:rsidR="00E27F5F" w:rsidRPr="00B52106" w:rsidRDefault="00E27F5F" w:rsidP="00E27F5F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noProof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39AC07F" wp14:editId="32D782FE">
                  <wp:extent cx="1479308" cy="2107095"/>
                  <wp:effectExtent l="0" t="0" r="6985" b="7620"/>
                  <wp:docPr id="937117259" name="Рисунок 937117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49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61" cy="212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299F7269" w14:textId="77777777" w:rsidR="00E27F5F" w:rsidRPr="00B52106" w:rsidRDefault="00E27F5F" w:rsidP="00B521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5267" w:type="dxa"/>
            <w:shd w:val="clear" w:color="auto" w:fill="auto"/>
          </w:tcPr>
          <w:p w14:paraId="20EE7332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Складной </w:t>
            </w:r>
            <w:proofErr w:type="spellStart"/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шопер</w:t>
            </w:r>
            <w:proofErr w:type="spellEnd"/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– аккуратно сворачивается в удобный сверток </w:t>
            </w:r>
          </w:p>
          <w:p w14:paraId="76C5F796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Размер: 35см х 40см х 10см</w:t>
            </w:r>
          </w:p>
          <w:p w14:paraId="23B83F10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Цвет: синий </w:t>
            </w:r>
          </w:p>
          <w:p w14:paraId="6E580F2B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Материал: </w:t>
            </w:r>
            <w:proofErr w:type="spellStart"/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канвас</w:t>
            </w:r>
            <w:proofErr w:type="spellEnd"/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 </w:t>
            </w:r>
          </w:p>
          <w:p w14:paraId="434AD3F7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Нанесение логотипа в один цвет на кармане</w:t>
            </w:r>
          </w:p>
          <w:p w14:paraId="28B28193" w14:textId="77777777" w:rsidR="00E27F5F" w:rsidRPr="00B52106" w:rsidRDefault="00E27F5F" w:rsidP="00E27F5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B52106">
              <w:rPr>
                <w:rFonts w:eastAsia="Calibri" w:cs="Times New Roman"/>
                <w:color w:val="FF0000"/>
                <w:kern w:val="0"/>
                <w:sz w:val="24"/>
                <w:szCs w:val="24"/>
                <w14:ligatures w14:val="none"/>
              </w:rPr>
              <w:t>С обязательным предоставлением образца!</w:t>
            </w:r>
          </w:p>
        </w:tc>
      </w:tr>
    </w:tbl>
    <w:p w14:paraId="2F4B0E46" w14:textId="77777777" w:rsidR="00E27F5F" w:rsidRDefault="00E27F5F" w:rsidP="00B52106">
      <w:pPr>
        <w:spacing w:line="360" w:lineRule="auto"/>
        <w:rPr>
          <w:b/>
          <w:sz w:val="24"/>
          <w:szCs w:val="24"/>
        </w:rPr>
      </w:pPr>
    </w:p>
    <w:sectPr w:rsidR="00E2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481612">
    <w:abstractNumId w:val="12"/>
  </w:num>
  <w:num w:numId="2" w16cid:durableId="1014765806">
    <w:abstractNumId w:val="7"/>
  </w:num>
  <w:num w:numId="3" w16cid:durableId="572470346">
    <w:abstractNumId w:val="11"/>
  </w:num>
  <w:num w:numId="4" w16cid:durableId="1599407863">
    <w:abstractNumId w:val="3"/>
  </w:num>
  <w:num w:numId="5" w16cid:durableId="1507397640">
    <w:abstractNumId w:val="9"/>
  </w:num>
  <w:num w:numId="6" w16cid:durableId="1131361498">
    <w:abstractNumId w:val="14"/>
  </w:num>
  <w:num w:numId="7" w16cid:durableId="101267816">
    <w:abstractNumId w:val="4"/>
  </w:num>
  <w:num w:numId="8" w16cid:durableId="8796837">
    <w:abstractNumId w:val="10"/>
  </w:num>
  <w:num w:numId="9" w16cid:durableId="1065765393">
    <w:abstractNumId w:val="5"/>
  </w:num>
  <w:num w:numId="10" w16cid:durableId="624704019">
    <w:abstractNumId w:val="2"/>
  </w:num>
  <w:num w:numId="11" w16cid:durableId="270549801">
    <w:abstractNumId w:val="15"/>
  </w:num>
  <w:num w:numId="12" w16cid:durableId="143934207">
    <w:abstractNumId w:val="8"/>
  </w:num>
  <w:num w:numId="13" w16cid:durableId="1856309328">
    <w:abstractNumId w:val="1"/>
  </w:num>
  <w:num w:numId="14" w16cid:durableId="881135786">
    <w:abstractNumId w:val="6"/>
  </w:num>
  <w:num w:numId="15" w16cid:durableId="1173185158">
    <w:abstractNumId w:val="13"/>
  </w:num>
  <w:num w:numId="16" w16cid:durableId="190167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177D3A"/>
    <w:rsid w:val="001E4D46"/>
    <w:rsid w:val="001E56DF"/>
    <w:rsid w:val="00223A23"/>
    <w:rsid w:val="002339AD"/>
    <w:rsid w:val="002F347C"/>
    <w:rsid w:val="003972BC"/>
    <w:rsid w:val="00401712"/>
    <w:rsid w:val="005465E0"/>
    <w:rsid w:val="00572121"/>
    <w:rsid w:val="0059355B"/>
    <w:rsid w:val="006E6BB1"/>
    <w:rsid w:val="00980876"/>
    <w:rsid w:val="00B52106"/>
    <w:rsid w:val="00BA263B"/>
    <w:rsid w:val="00C04BC2"/>
    <w:rsid w:val="00CB6454"/>
    <w:rsid w:val="00D3696F"/>
    <w:rsid w:val="00DB24BB"/>
    <w:rsid w:val="00DE358B"/>
    <w:rsid w:val="00E27F5F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13</cp:revision>
  <dcterms:created xsi:type="dcterms:W3CDTF">2023-11-10T10:55:00Z</dcterms:created>
  <dcterms:modified xsi:type="dcterms:W3CDTF">2023-11-13T08:54:00Z</dcterms:modified>
</cp:coreProperties>
</file>